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45506" w:rsidRPr="00E074E9" w:rsidRDefault="00E074E9" w:rsidP="001F46B9">
      <w:pPr>
        <w:pStyle w:val="a8"/>
        <w:spacing w:before="120"/>
        <w:jc w:val="center"/>
        <w:rPr>
          <w:rFonts w:ascii="Times New Roman" w:hAnsi="Times New Roman"/>
          <w:b/>
        </w:rPr>
      </w:pPr>
      <w:r>
        <w:rPr>
          <w:rFonts w:ascii="Times New Roman" w:hAnsi="Times New Roman"/>
          <w:b/>
        </w:rPr>
        <w:t>ДОГОВОР №</w:t>
      </w:r>
    </w:p>
    <w:p w:rsidR="00C45506" w:rsidRPr="001F46B9" w:rsidRDefault="00C45506" w:rsidP="001F46B9">
      <w:pPr>
        <w:spacing w:before="120" w:line="264" w:lineRule="auto"/>
        <w:rPr>
          <w:bCs/>
        </w:rPr>
      </w:pPr>
    </w:p>
    <w:p w:rsidR="00C45506" w:rsidRPr="001F46B9" w:rsidRDefault="00713E5A" w:rsidP="001F46B9">
      <w:pPr>
        <w:spacing w:before="120" w:line="264" w:lineRule="auto"/>
        <w:jc w:val="center"/>
        <w:rPr>
          <w:bCs/>
        </w:rPr>
      </w:pPr>
      <w:r w:rsidRPr="001F46B9">
        <w:rPr>
          <w:bCs/>
        </w:rPr>
        <w:t>г.Москва</w:t>
      </w:r>
      <w:r w:rsidR="001F1AD1">
        <w:rPr>
          <w:bCs/>
        </w:rPr>
        <w:tab/>
      </w:r>
      <w:proofErr w:type="gramStart"/>
      <w:r w:rsidR="002914FA" w:rsidRPr="001F46B9">
        <w:rPr>
          <w:bCs/>
        </w:rPr>
        <w:t xml:space="preserve">   «</w:t>
      </w:r>
      <w:proofErr w:type="gramEnd"/>
      <w:r w:rsidR="002914FA" w:rsidRPr="001F46B9">
        <w:rPr>
          <w:bCs/>
        </w:rPr>
        <w:t>____» __________</w:t>
      </w:r>
      <w:r w:rsidR="001F1AD1">
        <w:rPr>
          <w:bCs/>
        </w:rPr>
        <w:t>2015</w:t>
      </w:r>
    </w:p>
    <w:p w:rsidR="00C7654F" w:rsidRPr="001F46B9" w:rsidRDefault="00C7654F" w:rsidP="001F46B9">
      <w:pPr>
        <w:spacing w:before="120" w:line="264" w:lineRule="auto"/>
        <w:jc w:val="center"/>
      </w:pPr>
    </w:p>
    <w:p w:rsidR="004C02CF" w:rsidRDefault="00E074E9" w:rsidP="001F46B9">
      <w:pPr>
        <w:pStyle w:val="a8"/>
        <w:spacing w:before="120"/>
        <w:jc w:val="both"/>
        <w:rPr>
          <w:rFonts w:ascii="Times New Roman" w:hAnsi="Times New Roman"/>
          <w:spacing w:val="6"/>
        </w:rPr>
      </w:pPr>
      <w:r>
        <w:rPr>
          <w:rFonts w:ascii="Times New Roman" w:hAnsi="Times New Roman"/>
          <w:spacing w:val="6"/>
        </w:rPr>
        <w:t>А</w:t>
      </w:r>
      <w:r w:rsidR="002F3F4E" w:rsidRPr="001F46B9">
        <w:rPr>
          <w:rFonts w:ascii="Times New Roman" w:hAnsi="Times New Roman"/>
          <w:spacing w:val="6"/>
        </w:rPr>
        <w:t xml:space="preserve">кционерное общество «Дирекция единого заказа оборудования для АЭС» (АО «ДЕЗ»), именуемое в дальнейшем «Заказчик», в лице Генерального директора </w:t>
      </w:r>
      <w:r w:rsidR="00324E4D">
        <w:rPr>
          <w:rFonts w:ascii="Times New Roman" w:hAnsi="Times New Roman"/>
          <w:spacing w:val="6"/>
        </w:rPr>
        <w:t>_________</w:t>
      </w:r>
      <w:r w:rsidR="002F3F4E" w:rsidRPr="001F46B9">
        <w:rPr>
          <w:rFonts w:ascii="Times New Roman" w:hAnsi="Times New Roman"/>
          <w:spacing w:val="6"/>
        </w:rPr>
        <w:t>, д</w:t>
      </w:r>
      <w:r w:rsidR="00324E4D">
        <w:rPr>
          <w:rFonts w:ascii="Times New Roman" w:hAnsi="Times New Roman"/>
          <w:spacing w:val="6"/>
        </w:rPr>
        <w:t>ействующего на основании Устава</w:t>
      </w:r>
      <w:r w:rsidR="002F3F4E" w:rsidRPr="001F46B9">
        <w:rPr>
          <w:rFonts w:ascii="Times New Roman" w:hAnsi="Times New Roman"/>
          <w:spacing w:val="6"/>
        </w:rPr>
        <w:t xml:space="preserve">, выступающее от своего имени, но в интересах и за счет Открытого акционерного общества </w:t>
      </w:r>
      <w:r w:rsidR="002F3F4E" w:rsidRPr="001F46B9">
        <w:rPr>
          <w:rFonts w:ascii="Times New Roman" w:hAnsi="Times New Roman"/>
        </w:rPr>
        <w:t>«Российский концерн по производству электрической и тепловой энергии на атомных станциях» (ОАО «Концерн Росэнергоатом»)</w:t>
      </w:r>
      <w:r w:rsidR="002F3F4E" w:rsidRPr="001F46B9">
        <w:rPr>
          <w:rFonts w:ascii="Times New Roman" w:hAnsi="Times New Roman"/>
          <w:spacing w:val="6"/>
        </w:rPr>
        <w:t xml:space="preserve"> на основании агентского </w:t>
      </w:r>
      <w:r w:rsidR="00944E57" w:rsidRPr="001F46B9">
        <w:rPr>
          <w:rFonts w:ascii="Times New Roman" w:hAnsi="Times New Roman"/>
          <w:spacing w:val="6"/>
        </w:rPr>
        <w:t>соглашения</w:t>
      </w:r>
      <w:r w:rsidR="002F3F4E" w:rsidRPr="001F46B9">
        <w:rPr>
          <w:rFonts w:ascii="Times New Roman" w:hAnsi="Times New Roman"/>
          <w:spacing w:val="6"/>
        </w:rPr>
        <w:t xml:space="preserve"> №</w:t>
      </w:r>
      <w:r w:rsidR="00944E57" w:rsidRPr="001F46B9">
        <w:rPr>
          <w:rFonts w:ascii="Times New Roman" w:hAnsi="Times New Roman"/>
          <w:spacing w:val="6"/>
        </w:rPr>
        <w:t> 2008</w:t>
      </w:r>
      <w:r w:rsidR="002F3F4E" w:rsidRPr="001F46B9">
        <w:rPr>
          <w:rFonts w:ascii="Times New Roman" w:hAnsi="Times New Roman"/>
          <w:spacing w:val="6"/>
        </w:rPr>
        <w:t>/</w:t>
      </w:r>
      <w:r w:rsidR="00944E57" w:rsidRPr="001F46B9">
        <w:rPr>
          <w:rFonts w:ascii="Times New Roman" w:hAnsi="Times New Roman"/>
          <w:spacing w:val="6"/>
        </w:rPr>
        <w:t>14/27660/46</w:t>
      </w:r>
      <w:r w:rsidR="002F3F4E" w:rsidRPr="001F46B9">
        <w:rPr>
          <w:rFonts w:ascii="Times New Roman" w:hAnsi="Times New Roman"/>
          <w:spacing w:val="6"/>
        </w:rPr>
        <w:t xml:space="preserve"> от </w:t>
      </w:r>
      <w:r w:rsidR="00944E57" w:rsidRPr="001F46B9">
        <w:rPr>
          <w:rFonts w:ascii="Times New Roman" w:hAnsi="Times New Roman"/>
          <w:spacing w:val="6"/>
        </w:rPr>
        <w:t>15</w:t>
      </w:r>
      <w:r w:rsidR="002F3F4E" w:rsidRPr="001F46B9">
        <w:rPr>
          <w:rFonts w:ascii="Times New Roman" w:hAnsi="Times New Roman"/>
          <w:spacing w:val="6"/>
        </w:rPr>
        <w:t>.</w:t>
      </w:r>
      <w:r w:rsidR="00944E57" w:rsidRPr="001F46B9">
        <w:rPr>
          <w:rFonts w:ascii="Times New Roman" w:hAnsi="Times New Roman"/>
          <w:spacing w:val="6"/>
        </w:rPr>
        <w:t>04</w:t>
      </w:r>
      <w:r w:rsidR="002F3F4E" w:rsidRPr="001F46B9">
        <w:rPr>
          <w:rFonts w:ascii="Times New Roman" w:hAnsi="Times New Roman"/>
          <w:spacing w:val="6"/>
        </w:rPr>
        <w:t>.200</w:t>
      </w:r>
      <w:r w:rsidR="00944E57" w:rsidRPr="001F46B9">
        <w:rPr>
          <w:rFonts w:ascii="Times New Roman" w:hAnsi="Times New Roman"/>
          <w:spacing w:val="6"/>
        </w:rPr>
        <w:t>8г.</w:t>
      </w:r>
      <w:r w:rsidR="002F3F4E" w:rsidRPr="001F46B9">
        <w:rPr>
          <w:rFonts w:ascii="Times New Roman" w:hAnsi="Times New Roman"/>
          <w:spacing w:val="6"/>
        </w:rPr>
        <w:t>, с одной стороны</w:t>
      </w:r>
      <w:r w:rsidR="00944E57" w:rsidRPr="001F46B9">
        <w:rPr>
          <w:rFonts w:ascii="Times New Roman" w:hAnsi="Times New Roman"/>
          <w:spacing w:val="6"/>
        </w:rPr>
        <w:t xml:space="preserve"> и</w:t>
      </w:r>
    </w:p>
    <w:p w:rsidR="00C7654F" w:rsidRPr="001F46B9" w:rsidRDefault="00C7654F" w:rsidP="001F46B9">
      <w:pPr>
        <w:pStyle w:val="a8"/>
        <w:spacing w:before="120"/>
        <w:jc w:val="both"/>
        <w:rPr>
          <w:rFonts w:ascii="Times New Roman" w:hAnsi="Times New Roman"/>
        </w:rPr>
      </w:pPr>
      <w:r w:rsidRPr="001F46B9">
        <w:rPr>
          <w:rFonts w:ascii="Times New Roman" w:hAnsi="Times New Roman"/>
          <w:spacing w:val="6"/>
        </w:rPr>
        <w:t>_______________ «________», именуемое в дальнейшем «Поставщик», в</w:t>
      </w:r>
      <w:r w:rsidRPr="001F46B9">
        <w:rPr>
          <w:rFonts w:ascii="Times New Roman" w:hAnsi="Times New Roman"/>
        </w:rPr>
        <w:t xml:space="preserve"> лице </w:t>
      </w:r>
      <w:r w:rsidR="00944E57" w:rsidRPr="001F46B9">
        <w:rPr>
          <w:rFonts w:ascii="Times New Roman" w:hAnsi="Times New Roman"/>
        </w:rPr>
        <w:t>_____</w:t>
      </w:r>
      <w:r w:rsidRPr="001F46B9">
        <w:rPr>
          <w:rFonts w:ascii="Times New Roman" w:hAnsi="Times New Roman"/>
        </w:rPr>
        <w:t xml:space="preserve">________, действующего на основании _____, </w:t>
      </w:r>
      <w:r w:rsidRPr="001F46B9">
        <w:rPr>
          <w:rFonts w:ascii="Times New Roman" w:hAnsi="Times New Roman"/>
          <w:spacing w:val="6"/>
        </w:rPr>
        <w:t xml:space="preserve">с </w:t>
      </w:r>
      <w:r w:rsidR="00944E57" w:rsidRPr="001F46B9">
        <w:rPr>
          <w:rFonts w:ascii="Times New Roman" w:hAnsi="Times New Roman"/>
          <w:spacing w:val="6"/>
        </w:rPr>
        <w:t xml:space="preserve">другой </w:t>
      </w:r>
      <w:r w:rsidRPr="001F46B9">
        <w:rPr>
          <w:rFonts w:ascii="Times New Roman" w:hAnsi="Times New Roman"/>
          <w:spacing w:val="6"/>
        </w:rPr>
        <w:t xml:space="preserve">стороны, </w:t>
      </w:r>
      <w:r w:rsidRPr="001F46B9">
        <w:rPr>
          <w:rFonts w:ascii="Times New Roman" w:hAnsi="Times New Roman"/>
        </w:rPr>
        <w:t xml:space="preserve">при совместном упоминании именуемые «Стороны», заключили настоящий договор </w:t>
      </w:r>
      <w:r w:rsidR="00A267F1">
        <w:rPr>
          <w:rFonts w:ascii="Times New Roman" w:hAnsi="Times New Roman"/>
        </w:rPr>
        <w:t xml:space="preserve">(далее – Договор) </w:t>
      </w:r>
      <w:r w:rsidRPr="001F46B9">
        <w:rPr>
          <w:rFonts w:ascii="Times New Roman" w:hAnsi="Times New Roman"/>
        </w:rPr>
        <w:t>о нижеследующем</w:t>
      </w:r>
      <w:r w:rsidR="006A5C4C" w:rsidRPr="001F46B9">
        <w:rPr>
          <w:rFonts w:ascii="Times New Roman" w:hAnsi="Times New Roman"/>
        </w:rPr>
        <w:t>:</w:t>
      </w:r>
    </w:p>
    <w:p w:rsidR="00104F8D" w:rsidRPr="001F46B9" w:rsidRDefault="00104F8D" w:rsidP="001F46B9">
      <w:pPr>
        <w:pStyle w:val="1"/>
        <w:keepNext w:val="0"/>
        <w:widowControl w:val="0"/>
        <w:numPr>
          <w:ilvl w:val="0"/>
          <w:numId w:val="0"/>
        </w:numPr>
        <w:spacing w:before="120" w:after="120"/>
        <w:jc w:val="center"/>
        <w:rPr>
          <w:b/>
        </w:rPr>
      </w:pPr>
      <w:r w:rsidRPr="001F46B9">
        <w:rPr>
          <w:b/>
        </w:rPr>
        <w:t>1. Термины и определения</w:t>
      </w:r>
    </w:p>
    <w:p w:rsidR="00104F8D" w:rsidRPr="001F46B9" w:rsidRDefault="00104F8D" w:rsidP="001F46B9">
      <w:pPr>
        <w:spacing w:before="120" w:after="120"/>
        <w:ind w:left="567" w:hanging="567"/>
        <w:jc w:val="both"/>
      </w:pPr>
      <w:r w:rsidRPr="001F46B9">
        <w:t>Термины, используемые в Договоре, означают нижеследующее:</w:t>
      </w:r>
    </w:p>
    <w:p w:rsidR="00104F8D" w:rsidRPr="001F46B9" w:rsidRDefault="00104F8D" w:rsidP="00EE7000">
      <w:pPr>
        <w:pStyle w:val="32"/>
        <w:numPr>
          <w:ilvl w:val="0"/>
          <w:numId w:val="3"/>
        </w:numPr>
        <w:tabs>
          <w:tab w:val="left" w:pos="520"/>
        </w:tabs>
        <w:suppressAutoHyphens/>
        <w:spacing w:before="120"/>
        <w:ind w:left="567" w:hanging="567"/>
        <w:jc w:val="both"/>
        <w:rPr>
          <w:sz w:val="24"/>
          <w:szCs w:val="24"/>
        </w:rPr>
      </w:pPr>
      <w:r w:rsidRPr="001F46B9">
        <w:rPr>
          <w:b/>
          <w:sz w:val="24"/>
          <w:szCs w:val="24"/>
        </w:rPr>
        <w:t xml:space="preserve">«Входной контроль» - </w:t>
      </w:r>
      <w:r w:rsidRPr="001F46B9">
        <w:rPr>
          <w:sz w:val="24"/>
          <w:szCs w:val="24"/>
        </w:rPr>
        <w:t xml:space="preserve">контроль </w:t>
      </w:r>
      <w:r w:rsidR="00792457">
        <w:rPr>
          <w:sz w:val="24"/>
          <w:szCs w:val="24"/>
        </w:rPr>
        <w:t xml:space="preserve">(проверка количества и качества) </w:t>
      </w:r>
      <w:r w:rsidR="00792457" w:rsidRPr="001F46B9">
        <w:rPr>
          <w:sz w:val="24"/>
          <w:szCs w:val="24"/>
        </w:rPr>
        <w:t xml:space="preserve">Оборудования </w:t>
      </w:r>
      <w:r w:rsidR="00792457">
        <w:rPr>
          <w:sz w:val="24"/>
          <w:szCs w:val="24"/>
        </w:rPr>
        <w:t xml:space="preserve">и Документации </w:t>
      </w:r>
      <w:r w:rsidRPr="001F46B9">
        <w:rPr>
          <w:sz w:val="24"/>
          <w:szCs w:val="24"/>
        </w:rPr>
        <w:t>Поставщика, поступившего к Покупателю и предназначенного для использования при строительстве (сооружении), ремонте или эксплуатации АЭС.</w:t>
      </w:r>
    </w:p>
    <w:p w:rsidR="00104F8D" w:rsidRPr="00894CFE" w:rsidRDefault="00104F8D" w:rsidP="00EE7000">
      <w:pPr>
        <w:pStyle w:val="32"/>
        <w:numPr>
          <w:ilvl w:val="0"/>
          <w:numId w:val="3"/>
        </w:numPr>
        <w:tabs>
          <w:tab w:val="left" w:pos="520"/>
        </w:tabs>
        <w:suppressAutoHyphens/>
        <w:spacing w:before="120"/>
        <w:ind w:left="567" w:hanging="567"/>
        <w:jc w:val="both"/>
        <w:rPr>
          <w:sz w:val="24"/>
          <w:szCs w:val="24"/>
        </w:rPr>
      </w:pPr>
      <w:r w:rsidRPr="001F46B9">
        <w:rPr>
          <w:b/>
          <w:sz w:val="24"/>
          <w:szCs w:val="24"/>
        </w:rPr>
        <w:t xml:space="preserve">«Гарантийный срок» </w:t>
      </w:r>
      <w:r w:rsidRPr="001F46B9">
        <w:rPr>
          <w:bCs/>
          <w:sz w:val="24"/>
          <w:szCs w:val="24"/>
        </w:rPr>
        <w:t>-</w:t>
      </w:r>
      <w:r w:rsidRPr="001F46B9">
        <w:rPr>
          <w:sz w:val="24"/>
          <w:szCs w:val="24"/>
        </w:rPr>
        <w:t xml:space="preserve">период времени, в течение которого Поставщик обеспечивает собственными и/или привлеченными силами и за свой счет устранение Несоответствий и/или ненадлежащего качества поставленного Поставщиком Оборудования, выявленных Государственными органами регулирования и надзора Российской Федерации или Покупателем и являющихся следствием неисполнения и/или ненадлежащего исполнения </w:t>
      </w:r>
      <w:r w:rsidRPr="00894CFE">
        <w:rPr>
          <w:sz w:val="24"/>
          <w:szCs w:val="24"/>
        </w:rPr>
        <w:t>Поставщиком обязательств по Договору.</w:t>
      </w:r>
    </w:p>
    <w:p w:rsidR="00104F8D" w:rsidRPr="00894CFE" w:rsidRDefault="00104F8D" w:rsidP="00EE7000">
      <w:pPr>
        <w:pStyle w:val="32"/>
        <w:numPr>
          <w:ilvl w:val="0"/>
          <w:numId w:val="3"/>
        </w:numPr>
        <w:tabs>
          <w:tab w:val="left" w:pos="520"/>
        </w:tabs>
        <w:suppressAutoHyphens/>
        <w:spacing w:before="120"/>
        <w:ind w:left="567" w:hanging="567"/>
        <w:jc w:val="both"/>
        <w:rPr>
          <w:sz w:val="24"/>
          <w:szCs w:val="24"/>
        </w:rPr>
      </w:pPr>
      <w:r w:rsidRPr="00894CFE">
        <w:rPr>
          <w:b/>
          <w:sz w:val="24"/>
          <w:szCs w:val="24"/>
        </w:rPr>
        <w:t>«Государственные органы регулирования и надзора РФ»</w:t>
      </w:r>
      <w:r w:rsidRPr="00894CFE">
        <w:rPr>
          <w:bCs/>
          <w:sz w:val="24"/>
          <w:szCs w:val="24"/>
        </w:rPr>
        <w:t>-</w:t>
      </w:r>
      <w:r w:rsidRPr="00894CFE">
        <w:rPr>
          <w:sz w:val="24"/>
          <w:szCs w:val="24"/>
        </w:rPr>
        <w:t xml:space="preserve"> органы, осуществляющие в пределах своих полномочий государственный контроль выполнения хозяйствующими субъектами законодательства Российской Федерации, строительных норм и правил, норм и правил в области использования атомной энергии.</w:t>
      </w:r>
    </w:p>
    <w:p w:rsidR="009B670C" w:rsidRPr="00894CFE" w:rsidRDefault="009B670C" w:rsidP="009B670C">
      <w:pPr>
        <w:pStyle w:val="32"/>
        <w:numPr>
          <w:ilvl w:val="0"/>
          <w:numId w:val="3"/>
        </w:numPr>
        <w:tabs>
          <w:tab w:val="left" w:pos="520"/>
        </w:tabs>
        <w:suppressAutoHyphens/>
        <w:spacing w:before="120"/>
        <w:ind w:left="567" w:hanging="567"/>
        <w:jc w:val="both"/>
        <w:rPr>
          <w:i/>
          <w:sz w:val="24"/>
          <w:szCs w:val="24"/>
        </w:rPr>
      </w:pPr>
      <w:r w:rsidRPr="00894CFE">
        <w:rPr>
          <w:sz w:val="24"/>
          <w:szCs w:val="24"/>
        </w:rPr>
        <w:t>«</w:t>
      </w:r>
      <w:proofErr w:type="spellStart"/>
      <w:r w:rsidRPr="00894CFE">
        <w:rPr>
          <w:b/>
          <w:sz w:val="24"/>
          <w:szCs w:val="24"/>
        </w:rPr>
        <w:t>Генпроектировщик</w:t>
      </w:r>
      <w:proofErr w:type="spellEnd"/>
      <w:r w:rsidRPr="00894CFE">
        <w:rPr>
          <w:b/>
          <w:sz w:val="24"/>
          <w:szCs w:val="24"/>
        </w:rPr>
        <w:t>»</w:t>
      </w:r>
      <w:r w:rsidRPr="00894CFE">
        <w:rPr>
          <w:sz w:val="24"/>
          <w:szCs w:val="24"/>
        </w:rPr>
        <w:t xml:space="preserve"> - </w:t>
      </w:r>
      <w:r w:rsidR="00134E1A" w:rsidRPr="00C95FDB">
        <w:rPr>
          <w:spacing w:val="-6"/>
          <w:sz w:val="24"/>
          <w:szCs w:val="24"/>
        </w:rPr>
        <w:t>АО «</w:t>
      </w:r>
      <w:proofErr w:type="spellStart"/>
      <w:r w:rsidR="00134E1A" w:rsidRPr="00C95FDB">
        <w:rPr>
          <w:spacing w:val="-6"/>
          <w:sz w:val="24"/>
          <w:szCs w:val="24"/>
        </w:rPr>
        <w:t>Атомэнергопроект</w:t>
      </w:r>
      <w:proofErr w:type="spellEnd"/>
      <w:r w:rsidR="00134E1A" w:rsidRPr="00C95FDB">
        <w:rPr>
          <w:spacing w:val="-6"/>
          <w:sz w:val="24"/>
          <w:szCs w:val="24"/>
        </w:rPr>
        <w:t>» г.Москва</w:t>
      </w:r>
    </w:p>
    <w:p w:rsidR="00104F8D" w:rsidRPr="00894CFE" w:rsidRDefault="00104F8D" w:rsidP="00EE7000">
      <w:pPr>
        <w:pStyle w:val="32"/>
        <w:numPr>
          <w:ilvl w:val="0"/>
          <w:numId w:val="3"/>
        </w:numPr>
        <w:tabs>
          <w:tab w:val="left" w:pos="520"/>
        </w:tabs>
        <w:suppressAutoHyphens/>
        <w:spacing w:before="120"/>
        <w:ind w:left="567" w:hanging="567"/>
        <w:jc w:val="both"/>
        <w:rPr>
          <w:sz w:val="24"/>
          <w:szCs w:val="24"/>
        </w:rPr>
      </w:pPr>
      <w:r w:rsidRPr="00894CFE">
        <w:rPr>
          <w:b/>
          <w:sz w:val="24"/>
          <w:szCs w:val="24"/>
        </w:rPr>
        <w:t xml:space="preserve">«Грузополучатель» </w:t>
      </w:r>
      <w:r w:rsidRPr="00894CFE">
        <w:rPr>
          <w:sz w:val="24"/>
          <w:szCs w:val="24"/>
        </w:rPr>
        <w:t xml:space="preserve">- </w:t>
      </w:r>
      <w:r w:rsidR="00134E1A">
        <w:rPr>
          <w:spacing w:val="-6"/>
          <w:sz w:val="24"/>
          <w:szCs w:val="24"/>
        </w:rPr>
        <w:t>Ф</w:t>
      </w:r>
      <w:r w:rsidR="00134E1A" w:rsidRPr="00C95FDB">
        <w:rPr>
          <w:spacing w:val="-6"/>
          <w:sz w:val="24"/>
          <w:szCs w:val="24"/>
        </w:rPr>
        <w:t>илиал ОАО «Концерн Росэнергоатом» «</w:t>
      </w:r>
      <w:proofErr w:type="spellStart"/>
      <w:r w:rsidR="00134E1A" w:rsidRPr="00C95FDB">
        <w:rPr>
          <w:spacing w:val="-6"/>
          <w:sz w:val="24"/>
          <w:szCs w:val="24"/>
        </w:rPr>
        <w:t>Нововоронежская</w:t>
      </w:r>
      <w:proofErr w:type="spellEnd"/>
      <w:r w:rsidR="00134E1A" w:rsidRPr="00C95FDB">
        <w:rPr>
          <w:spacing w:val="-6"/>
          <w:sz w:val="24"/>
          <w:szCs w:val="24"/>
        </w:rPr>
        <w:t xml:space="preserve"> атомная станция»; адрес: Россия,  Воронежская обл., г. </w:t>
      </w:r>
      <w:proofErr w:type="spellStart"/>
      <w:r w:rsidR="00134E1A" w:rsidRPr="00C95FDB">
        <w:rPr>
          <w:spacing w:val="-6"/>
          <w:sz w:val="24"/>
          <w:szCs w:val="24"/>
        </w:rPr>
        <w:t>Нововоронеж</w:t>
      </w:r>
      <w:proofErr w:type="spellEnd"/>
      <w:r w:rsidR="004C02CF" w:rsidRPr="00894CFE">
        <w:rPr>
          <w:sz w:val="24"/>
          <w:szCs w:val="24"/>
        </w:rPr>
        <w:t>.</w:t>
      </w:r>
    </w:p>
    <w:p w:rsidR="00104F8D" w:rsidRPr="00894CFE" w:rsidRDefault="00104F8D" w:rsidP="00EE7000">
      <w:pPr>
        <w:pStyle w:val="32"/>
        <w:numPr>
          <w:ilvl w:val="0"/>
          <w:numId w:val="3"/>
        </w:numPr>
        <w:tabs>
          <w:tab w:val="left" w:pos="520"/>
        </w:tabs>
        <w:suppressAutoHyphens/>
        <w:spacing w:before="120"/>
        <w:ind w:left="567" w:hanging="567"/>
        <w:jc w:val="both"/>
        <w:rPr>
          <w:sz w:val="24"/>
          <w:szCs w:val="24"/>
        </w:rPr>
      </w:pPr>
      <w:r w:rsidRPr="00894CFE">
        <w:rPr>
          <w:b/>
          <w:sz w:val="24"/>
          <w:szCs w:val="24"/>
        </w:rPr>
        <w:t xml:space="preserve">«Дата отгрузки» </w:t>
      </w:r>
      <w:r w:rsidRPr="00894CFE">
        <w:rPr>
          <w:sz w:val="24"/>
          <w:szCs w:val="24"/>
        </w:rPr>
        <w:t>- дата передачи Оборудования Поставщиком перевозчику (транспортной организации) для перевозки в адрес Грузополучателя, подтверждённая</w:t>
      </w:r>
      <w:r w:rsidR="00A91C5B" w:rsidRPr="00894CFE">
        <w:rPr>
          <w:sz w:val="24"/>
          <w:szCs w:val="24"/>
        </w:rPr>
        <w:t xml:space="preserve"> отметкой перевозчика наТранспортной </w:t>
      </w:r>
      <w:r w:rsidRPr="00894CFE">
        <w:rPr>
          <w:sz w:val="24"/>
          <w:szCs w:val="24"/>
        </w:rPr>
        <w:t>накладной.</w:t>
      </w:r>
    </w:p>
    <w:p w:rsidR="00104F8D" w:rsidRPr="00894CFE" w:rsidRDefault="00104F8D" w:rsidP="00EE7000">
      <w:pPr>
        <w:pStyle w:val="32"/>
        <w:numPr>
          <w:ilvl w:val="0"/>
          <w:numId w:val="3"/>
        </w:numPr>
        <w:tabs>
          <w:tab w:val="left" w:pos="520"/>
        </w:tabs>
        <w:suppressAutoHyphens/>
        <w:spacing w:before="120"/>
        <w:ind w:left="567" w:hanging="567"/>
        <w:jc w:val="both"/>
        <w:rPr>
          <w:sz w:val="24"/>
          <w:szCs w:val="24"/>
        </w:rPr>
      </w:pPr>
      <w:r w:rsidRPr="00894CFE">
        <w:rPr>
          <w:b/>
          <w:bCs/>
          <w:sz w:val="24"/>
          <w:szCs w:val="24"/>
        </w:rPr>
        <w:t>«Дефект»</w:t>
      </w:r>
      <w:r w:rsidRPr="00894CFE">
        <w:rPr>
          <w:bCs/>
          <w:sz w:val="24"/>
          <w:szCs w:val="24"/>
        </w:rPr>
        <w:t>-</w:t>
      </w:r>
      <w:r w:rsidRPr="00894CFE">
        <w:rPr>
          <w:sz w:val="24"/>
          <w:szCs w:val="24"/>
        </w:rPr>
        <w:t xml:space="preserve"> несоответствия в оборудовании, отрицательно влияющие на установленное использование оборудования по назначению.</w:t>
      </w:r>
    </w:p>
    <w:p w:rsidR="00104F8D" w:rsidRPr="00894CFE" w:rsidRDefault="00104F8D" w:rsidP="00EE7000">
      <w:pPr>
        <w:pStyle w:val="32"/>
        <w:numPr>
          <w:ilvl w:val="0"/>
          <w:numId w:val="3"/>
        </w:numPr>
        <w:tabs>
          <w:tab w:val="left" w:pos="520"/>
        </w:tabs>
        <w:suppressAutoHyphens/>
        <w:spacing w:before="120"/>
        <w:ind w:left="567" w:hanging="567"/>
        <w:jc w:val="both"/>
        <w:rPr>
          <w:sz w:val="24"/>
          <w:szCs w:val="24"/>
        </w:rPr>
      </w:pPr>
      <w:r w:rsidRPr="00894CFE">
        <w:rPr>
          <w:b/>
          <w:sz w:val="24"/>
          <w:szCs w:val="24"/>
        </w:rPr>
        <w:t xml:space="preserve">«Документация» </w:t>
      </w:r>
      <w:r w:rsidRPr="00894CFE">
        <w:rPr>
          <w:sz w:val="24"/>
          <w:szCs w:val="24"/>
        </w:rPr>
        <w:t>- товаросопроводительная и техническая документация на Оборудование, передаваемая Поставщиком Заказчику комплектно с Оборудованием, в объеме, предусмотренном Приложением №5 к Договору.</w:t>
      </w:r>
    </w:p>
    <w:p w:rsidR="00D4110E" w:rsidRPr="00894CFE" w:rsidRDefault="00D4110E" w:rsidP="00EE7000">
      <w:pPr>
        <w:pStyle w:val="32"/>
        <w:numPr>
          <w:ilvl w:val="0"/>
          <w:numId w:val="3"/>
        </w:numPr>
        <w:tabs>
          <w:tab w:val="left" w:pos="520"/>
        </w:tabs>
        <w:suppressAutoHyphens/>
        <w:spacing w:before="120"/>
        <w:ind w:left="567" w:hanging="567"/>
        <w:jc w:val="both"/>
        <w:rPr>
          <w:sz w:val="24"/>
          <w:szCs w:val="24"/>
        </w:rPr>
      </w:pPr>
      <w:r w:rsidRPr="00894CFE">
        <w:rPr>
          <w:sz w:val="24"/>
          <w:szCs w:val="24"/>
        </w:rPr>
        <w:t>«</w:t>
      </w:r>
      <w:r w:rsidRPr="00894CFE">
        <w:rPr>
          <w:b/>
          <w:sz w:val="24"/>
          <w:szCs w:val="24"/>
        </w:rPr>
        <w:t>ИТТ</w:t>
      </w:r>
      <w:r w:rsidRPr="00894CFE">
        <w:rPr>
          <w:sz w:val="24"/>
          <w:szCs w:val="24"/>
        </w:rPr>
        <w:t>» - исходные технические требования</w:t>
      </w:r>
    </w:p>
    <w:p w:rsidR="00104F8D" w:rsidRPr="00894CFE" w:rsidRDefault="00104F8D" w:rsidP="00EE7000">
      <w:pPr>
        <w:pStyle w:val="32"/>
        <w:numPr>
          <w:ilvl w:val="0"/>
          <w:numId w:val="3"/>
        </w:numPr>
        <w:tabs>
          <w:tab w:val="left" w:pos="520"/>
        </w:tabs>
        <w:suppressAutoHyphens/>
        <w:spacing w:before="120"/>
        <w:ind w:left="567" w:hanging="567"/>
        <w:jc w:val="both"/>
        <w:rPr>
          <w:sz w:val="24"/>
          <w:szCs w:val="24"/>
        </w:rPr>
      </w:pPr>
      <w:r w:rsidRPr="00894CFE">
        <w:rPr>
          <w:b/>
          <w:sz w:val="24"/>
          <w:szCs w:val="24"/>
        </w:rPr>
        <w:t xml:space="preserve">«Комиссия входного контроля» - </w:t>
      </w:r>
      <w:r w:rsidRPr="00894CFE">
        <w:rPr>
          <w:sz w:val="24"/>
          <w:szCs w:val="24"/>
        </w:rPr>
        <w:t xml:space="preserve">комиссия, в состав которой входят представители </w:t>
      </w:r>
      <w:r w:rsidR="00EA745B" w:rsidRPr="00894CFE">
        <w:rPr>
          <w:sz w:val="24"/>
          <w:szCs w:val="24"/>
        </w:rPr>
        <w:t>Покупателя</w:t>
      </w:r>
      <w:r w:rsidR="00A91C5B" w:rsidRPr="00894CFE">
        <w:rPr>
          <w:sz w:val="24"/>
          <w:szCs w:val="24"/>
        </w:rPr>
        <w:t xml:space="preserve">, Поставщика, Уполномоченной организации, </w:t>
      </w:r>
      <w:r w:rsidRPr="00894CFE">
        <w:rPr>
          <w:sz w:val="24"/>
          <w:szCs w:val="24"/>
        </w:rPr>
        <w:t xml:space="preserve">целью создания которой является проведение Входного контроля оборудования. Работа Комиссии основана и проводится в соответствии с нормативными техническими документами и документами </w:t>
      </w:r>
      <w:r w:rsidR="00EA745B" w:rsidRPr="00894CFE">
        <w:rPr>
          <w:sz w:val="24"/>
          <w:szCs w:val="24"/>
        </w:rPr>
        <w:t>Покупателя</w:t>
      </w:r>
      <w:r w:rsidRPr="00894CFE">
        <w:rPr>
          <w:sz w:val="24"/>
          <w:szCs w:val="24"/>
        </w:rPr>
        <w:t>.</w:t>
      </w:r>
    </w:p>
    <w:p w:rsidR="00104F8D" w:rsidRPr="00894CFE" w:rsidRDefault="00104F8D" w:rsidP="00EE7000">
      <w:pPr>
        <w:pStyle w:val="32"/>
        <w:numPr>
          <w:ilvl w:val="0"/>
          <w:numId w:val="3"/>
        </w:numPr>
        <w:tabs>
          <w:tab w:val="left" w:pos="520"/>
        </w:tabs>
        <w:suppressAutoHyphens/>
        <w:spacing w:before="120"/>
        <w:ind w:left="567" w:hanging="567"/>
        <w:jc w:val="both"/>
        <w:rPr>
          <w:sz w:val="24"/>
          <w:szCs w:val="24"/>
        </w:rPr>
      </w:pPr>
      <w:r w:rsidRPr="00894CFE">
        <w:rPr>
          <w:b/>
          <w:sz w:val="24"/>
          <w:szCs w:val="24"/>
        </w:rPr>
        <w:lastRenderedPageBreak/>
        <w:t>«Качество»</w:t>
      </w:r>
      <w:r w:rsidRPr="00894CFE">
        <w:rPr>
          <w:bCs/>
          <w:sz w:val="24"/>
          <w:szCs w:val="24"/>
        </w:rPr>
        <w:t xml:space="preserve"> – степень соответствия Оборудования, комплектующих, изделий, работ, услуг, процессов, установленным требованиям проектной, конструкторской и /или нормативной документации.</w:t>
      </w:r>
    </w:p>
    <w:p w:rsidR="00104F8D" w:rsidRPr="00894CFE" w:rsidRDefault="00104F8D" w:rsidP="00EE7000">
      <w:pPr>
        <w:pStyle w:val="32"/>
        <w:numPr>
          <w:ilvl w:val="0"/>
          <w:numId w:val="3"/>
        </w:numPr>
        <w:tabs>
          <w:tab w:val="left" w:pos="520"/>
        </w:tabs>
        <w:suppressAutoHyphens/>
        <w:spacing w:before="120"/>
        <w:ind w:left="567" w:hanging="567"/>
        <w:jc w:val="both"/>
        <w:rPr>
          <w:sz w:val="24"/>
          <w:szCs w:val="24"/>
        </w:rPr>
      </w:pPr>
      <w:r w:rsidRPr="00894CFE">
        <w:rPr>
          <w:b/>
          <w:sz w:val="24"/>
          <w:szCs w:val="24"/>
        </w:rPr>
        <w:t xml:space="preserve">«Ключевое событие» </w:t>
      </w:r>
      <w:r w:rsidRPr="00894CFE">
        <w:rPr>
          <w:sz w:val="24"/>
          <w:szCs w:val="24"/>
        </w:rPr>
        <w:t xml:space="preserve">- </w:t>
      </w:r>
      <w:r w:rsidRPr="00894CFE">
        <w:rPr>
          <w:bCs/>
          <w:sz w:val="24"/>
          <w:szCs w:val="24"/>
        </w:rPr>
        <w:t>определенное техническое состояние (степень готовности) Оборудования, его заготовок, материалов или комплектующих, достигнутое в технологическом процессе его (их) изготовления.</w:t>
      </w:r>
    </w:p>
    <w:p w:rsidR="00104F8D" w:rsidRPr="00894CFE" w:rsidRDefault="00104F8D" w:rsidP="00EE7000">
      <w:pPr>
        <w:pStyle w:val="32"/>
        <w:numPr>
          <w:ilvl w:val="0"/>
          <w:numId w:val="3"/>
        </w:numPr>
        <w:tabs>
          <w:tab w:val="left" w:pos="520"/>
        </w:tabs>
        <w:suppressAutoHyphens/>
        <w:spacing w:before="120"/>
        <w:ind w:left="567" w:hanging="567"/>
        <w:jc w:val="both"/>
        <w:rPr>
          <w:sz w:val="24"/>
          <w:szCs w:val="24"/>
        </w:rPr>
      </w:pPr>
      <w:r w:rsidRPr="00894CFE">
        <w:rPr>
          <w:b/>
          <w:sz w:val="24"/>
          <w:szCs w:val="24"/>
        </w:rPr>
        <w:t>«Контроль качества»</w:t>
      </w:r>
      <w:r w:rsidRPr="00894CFE">
        <w:rPr>
          <w:bCs/>
          <w:sz w:val="24"/>
          <w:szCs w:val="24"/>
        </w:rPr>
        <w:t xml:space="preserve"> – </w:t>
      </w:r>
      <w:r w:rsidRPr="00894CFE">
        <w:rPr>
          <w:sz w:val="24"/>
          <w:szCs w:val="24"/>
        </w:rPr>
        <w:t>контроль количественных и (или) качественных характеристик свойств Оборудования</w:t>
      </w:r>
      <w:r w:rsidRPr="00894CFE">
        <w:rPr>
          <w:bCs/>
          <w:sz w:val="24"/>
          <w:szCs w:val="24"/>
        </w:rPr>
        <w:t>.</w:t>
      </w:r>
    </w:p>
    <w:p w:rsidR="00104F8D" w:rsidRPr="00894CFE" w:rsidRDefault="00104F8D" w:rsidP="00EE7000">
      <w:pPr>
        <w:pStyle w:val="32"/>
        <w:numPr>
          <w:ilvl w:val="0"/>
          <w:numId w:val="3"/>
        </w:numPr>
        <w:tabs>
          <w:tab w:val="left" w:pos="520"/>
        </w:tabs>
        <w:suppressAutoHyphens/>
        <w:spacing w:before="120"/>
        <w:ind w:left="567" w:hanging="567"/>
        <w:jc w:val="both"/>
        <w:rPr>
          <w:sz w:val="24"/>
          <w:szCs w:val="24"/>
        </w:rPr>
      </w:pPr>
      <w:r w:rsidRPr="00894CFE">
        <w:rPr>
          <w:b/>
          <w:sz w:val="24"/>
          <w:szCs w:val="24"/>
        </w:rPr>
        <w:t xml:space="preserve">«Контрольная точка» </w:t>
      </w:r>
      <w:r w:rsidRPr="00894CFE">
        <w:rPr>
          <w:sz w:val="24"/>
          <w:szCs w:val="24"/>
        </w:rPr>
        <w:t>- указанные в Плане качества операции технологического процесса изготовления и испытания оборудования, проведения инспекций, в которых осуществляется Оценка соответствия.</w:t>
      </w:r>
    </w:p>
    <w:p w:rsidR="00104F8D" w:rsidRPr="00894CFE" w:rsidRDefault="00104F8D" w:rsidP="00EE7000">
      <w:pPr>
        <w:pStyle w:val="32"/>
        <w:numPr>
          <w:ilvl w:val="0"/>
          <w:numId w:val="3"/>
        </w:numPr>
        <w:tabs>
          <w:tab w:val="left" w:pos="520"/>
        </w:tabs>
        <w:suppressAutoHyphens/>
        <w:spacing w:before="120"/>
        <w:ind w:left="567" w:hanging="567"/>
        <w:jc w:val="both"/>
        <w:rPr>
          <w:sz w:val="24"/>
          <w:szCs w:val="24"/>
        </w:rPr>
      </w:pPr>
      <w:r w:rsidRPr="00894CFE">
        <w:rPr>
          <w:b/>
          <w:sz w:val="24"/>
          <w:szCs w:val="24"/>
        </w:rPr>
        <w:t>«Лицензия»</w:t>
      </w:r>
      <w:r w:rsidRPr="00894CFE">
        <w:rPr>
          <w:bCs/>
          <w:sz w:val="24"/>
          <w:szCs w:val="24"/>
        </w:rPr>
        <w:t xml:space="preserve"> – специальное разрешение на осуществление конкретного вида деятельности при обязательном соблюдении лицензионных требований и условий, выданное лицензирующим органом юридическому лицу или индивидуальному предпринимателю.</w:t>
      </w:r>
    </w:p>
    <w:p w:rsidR="00104F8D" w:rsidRPr="00894CFE" w:rsidRDefault="00104F8D" w:rsidP="00EE7000">
      <w:pPr>
        <w:pStyle w:val="32"/>
        <w:numPr>
          <w:ilvl w:val="0"/>
          <w:numId w:val="3"/>
        </w:numPr>
        <w:tabs>
          <w:tab w:val="left" w:pos="520"/>
        </w:tabs>
        <w:suppressAutoHyphens/>
        <w:spacing w:before="120"/>
        <w:ind w:left="567" w:hanging="567"/>
        <w:jc w:val="both"/>
        <w:rPr>
          <w:sz w:val="24"/>
          <w:szCs w:val="24"/>
        </w:rPr>
      </w:pPr>
      <w:r w:rsidRPr="00894CFE">
        <w:rPr>
          <w:b/>
          <w:sz w:val="24"/>
          <w:szCs w:val="24"/>
        </w:rPr>
        <w:t xml:space="preserve">«Место поставки» </w:t>
      </w:r>
      <w:r w:rsidR="00134E1A">
        <w:rPr>
          <w:b/>
          <w:sz w:val="24"/>
          <w:szCs w:val="24"/>
        </w:rPr>
        <w:t xml:space="preserve">- </w:t>
      </w:r>
      <w:r w:rsidR="00134E1A" w:rsidRPr="00C95FDB">
        <w:rPr>
          <w:sz w:val="24"/>
          <w:szCs w:val="24"/>
        </w:rPr>
        <w:t xml:space="preserve">склад Грузополучателя на Площадке АЭС. Для Договора: место (адрес) поставки адрес: 396071, Россия,  Воронежская обл., г. </w:t>
      </w:r>
      <w:proofErr w:type="spellStart"/>
      <w:r w:rsidR="00134E1A" w:rsidRPr="00C95FDB">
        <w:rPr>
          <w:sz w:val="24"/>
          <w:szCs w:val="24"/>
        </w:rPr>
        <w:t>Нововоронеж</w:t>
      </w:r>
      <w:proofErr w:type="spellEnd"/>
      <w:r w:rsidR="00134E1A" w:rsidRPr="00C95FDB">
        <w:rPr>
          <w:sz w:val="24"/>
          <w:szCs w:val="24"/>
        </w:rPr>
        <w:t>, промышленная зона, Южная 1</w:t>
      </w:r>
    </w:p>
    <w:p w:rsidR="00104F8D" w:rsidRPr="00894CFE" w:rsidRDefault="00104F8D" w:rsidP="00EE7000">
      <w:pPr>
        <w:pStyle w:val="32"/>
        <w:numPr>
          <w:ilvl w:val="0"/>
          <w:numId w:val="3"/>
        </w:numPr>
        <w:tabs>
          <w:tab w:val="left" w:pos="520"/>
        </w:tabs>
        <w:suppressAutoHyphens/>
        <w:spacing w:before="120"/>
        <w:ind w:left="567" w:hanging="567"/>
        <w:jc w:val="both"/>
        <w:rPr>
          <w:sz w:val="24"/>
          <w:szCs w:val="24"/>
        </w:rPr>
      </w:pPr>
      <w:r w:rsidRPr="00894CFE">
        <w:rPr>
          <w:b/>
          <w:sz w:val="24"/>
          <w:szCs w:val="24"/>
        </w:rPr>
        <w:t>«Несоответствия»</w:t>
      </w:r>
      <w:r w:rsidRPr="00894CFE">
        <w:rPr>
          <w:bCs/>
          <w:sz w:val="24"/>
          <w:szCs w:val="24"/>
        </w:rPr>
        <w:t xml:space="preserve"> – отступления от требований нормативно-технических документов, проекта, рабочей конструкторской документации, в том числе от требований к качеству работ, материалов, оборудования, комплектующих изделий, а также недоделки, упущения, нарушения требований технической документации, стандартов и регламентов.</w:t>
      </w:r>
    </w:p>
    <w:p w:rsidR="00104F8D" w:rsidRPr="00894CFE" w:rsidRDefault="00104F8D" w:rsidP="00EE7000">
      <w:pPr>
        <w:pStyle w:val="32"/>
        <w:numPr>
          <w:ilvl w:val="0"/>
          <w:numId w:val="3"/>
        </w:numPr>
        <w:tabs>
          <w:tab w:val="left" w:pos="520"/>
        </w:tabs>
        <w:suppressAutoHyphens/>
        <w:spacing w:before="120"/>
        <w:ind w:left="567" w:hanging="567"/>
        <w:jc w:val="both"/>
        <w:rPr>
          <w:sz w:val="24"/>
          <w:szCs w:val="24"/>
        </w:rPr>
      </w:pPr>
      <w:r w:rsidRPr="00894CFE">
        <w:rPr>
          <w:b/>
          <w:sz w:val="24"/>
          <w:szCs w:val="24"/>
        </w:rPr>
        <w:t xml:space="preserve">«Обеспечение качества» </w:t>
      </w:r>
      <w:r w:rsidRPr="00894CFE">
        <w:rPr>
          <w:bCs/>
          <w:sz w:val="24"/>
          <w:szCs w:val="24"/>
        </w:rPr>
        <w:t>–</w:t>
      </w:r>
      <w:r w:rsidRPr="00894CFE">
        <w:rPr>
          <w:sz w:val="24"/>
          <w:szCs w:val="24"/>
        </w:rPr>
        <w:t>планируемая и систематически осуществляемая деятельность, направленная на то, чтобы поставляемое Поставщиком Оборудование удовлетворяло предъявленным к нему требованиям и могло использоваться при сооружении и эксплуатации АЭС.</w:t>
      </w:r>
    </w:p>
    <w:p w:rsidR="00104F8D" w:rsidRPr="00894CFE" w:rsidRDefault="00104F8D" w:rsidP="00EE7000">
      <w:pPr>
        <w:pStyle w:val="32"/>
        <w:numPr>
          <w:ilvl w:val="0"/>
          <w:numId w:val="3"/>
        </w:numPr>
        <w:tabs>
          <w:tab w:val="left" w:pos="520"/>
        </w:tabs>
        <w:suppressAutoHyphens/>
        <w:spacing w:before="120"/>
        <w:ind w:left="567" w:hanging="567"/>
        <w:jc w:val="both"/>
        <w:rPr>
          <w:sz w:val="24"/>
          <w:szCs w:val="24"/>
        </w:rPr>
      </w:pPr>
      <w:r w:rsidRPr="00894CFE">
        <w:rPr>
          <w:b/>
          <w:sz w:val="24"/>
          <w:szCs w:val="24"/>
        </w:rPr>
        <w:t xml:space="preserve">«Оборудование» </w:t>
      </w:r>
      <w:r w:rsidRPr="00894CFE">
        <w:rPr>
          <w:sz w:val="24"/>
          <w:szCs w:val="24"/>
        </w:rPr>
        <w:t xml:space="preserve">- </w:t>
      </w:r>
      <w:r w:rsidRPr="00894CFE">
        <w:rPr>
          <w:sz w:val="24"/>
          <w:szCs w:val="24"/>
        </w:rPr>
        <w:tab/>
        <w:t>оборудование, пр</w:t>
      </w:r>
      <w:r w:rsidR="003045F0" w:rsidRPr="00894CFE">
        <w:rPr>
          <w:sz w:val="24"/>
          <w:szCs w:val="24"/>
        </w:rPr>
        <w:t xml:space="preserve">едназначенное для энергоблока </w:t>
      </w:r>
      <w:r w:rsidR="00D3392C" w:rsidRPr="00894CFE">
        <w:rPr>
          <w:sz w:val="24"/>
          <w:szCs w:val="24"/>
        </w:rPr>
        <w:t>№</w:t>
      </w:r>
      <w:r w:rsidR="00D3392C">
        <w:rPr>
          <w:sz w:val="24"/>
          <w:szCs w:val="24"/>
        </w:rPr>
        <w:t>4 и №5Нововоронежской</w:t>
      </w:r>
      <w:r w:rsidRPr="00894CFE">
        <w:rPr>
          <w:sz w:val="24"/>
          <w:szCs w:val="24"/>
        </w:rPr>
        <w:t>АЭС по номенклатуре и в соответствии с позиционной разбивкой согласно Приложению №1 к Договору (Спецификация оборудования).</w:t>
      </w:r>
    </w:p>
    <w:p w:rsidR="00104F8D" w:rsidRPr="00894CFE" w:rsidRDefault="00104F8D" w:rsidP="00EE7000">
      <w:pPr>
        <w:pStyle w:val="32"/>
        <w:numPr>
          <w:ilvl w:val="0"/>
          <w:numId w:val="3"/>
        </w:numPr>
        <w:tabs>
          <w:tab w:val="left" w:pos="520"/>
        </w:tabs>
        <w:suppressAutoHyphens/>
        <w:spacing w:before="120"/>
        <w:ind w:left="567" w:hanging="567"/>
        <w:jc w:val="both"/>
        <w:rPr>
          <w:sz w:val="24"/>
          <w:szCs w:val="24"/>
        </w:rPr>
      </w:pPr>
      <w:r w:rsidRPr="00894CFE">
        <w:rPr>
          <w:b/>
          <w:sz w:val="24"/>
          <w:szCs w:val="24"/>
        </w:rPr>
        <w:t xml:space="preserve">«Оценка соответствия» - </w:t>
      </w:r>
      <w:r w:rsidRPr="00894CFE">
        <w:rPr>
          <w:sz w:val="24"/>
          <w:szCs w:val="24"/>
        </w:rPr>
        <w:t>прямое или косвенное определение соблюдения требований, предъявляемых к оборудованию, комплектующим, материалам и полуфабрикатам. Оценка соответствия осуществляется в форме контроля (надзора), испытаний, приемки, подтверждения соответствия.</w:t>
      </w:r>
    </w:p>
    <w:p w:rsidR="00104F8D" w:rsidRPr="00894CFE" w:rsidRDefault="00104F8D" w:rsidP="00EE7000">
      <w:pPr>
        <w:pStyle w:val="32"/>
        <w:numPr>
          <w:ilvl w:val="0"/>
          <w:numId w:val="3"/>
        </w:numPr>
        <w:tabs>
          <w:tab w:val="left" w:pos="520"/>
        </w:tabs>
        <w:suppressAutoHyphens/>
        <w:spacing w:before="120"/>
        <w:ind w:left="567" w:hanging="567"/>
        <w:jc w:val="both"/>
        <w:rPr>
          <w:sz w:val="24"/>
          <w:szCs w:val="24"/>
        </w:rPr>
      </w:pPr>
      <w:r w:rsidRPr="00894CFE">
        <w:rPr>
          <w:b/>
          <w:sz w:val="24"/>
          <w:szCs w:val="24"/>
        </w:rPr>
        <w:t xml:space="preserve">«План качества» </w:t>
      </w:r>
      <w:r w:rsidRPr="00894CFE">
        <w:rPr>
          <w:sz w:val="24"/>
          <w:szCs w:val="24"/>
        </w:rPr>
        <w:t>- документ, в котором отражается деятельность п</w:t>
      </w:r>
      <w:r w:rsidR="00B60889" w:rsidRPr="00894CFE">
        <w:rPr>
          <w:sz w:val="24"/>
          <w:szCs w:val="24"/>
        </w:rPr>
        <w:t>о Оценке соответствия продукции.</w:t>
      </w:r>
    </w:p>
    <w:p w:rsidR="00104F8D" w:rsidRPr="00894CFE" w:rsidRDefault="00104F8D" w:rsidP="00EE7000">
      <w:pPr>
        <w:pStyle w:val="32"/>
        <w:numPr>
          <w:ilvl w:val="0"/>
          <w:numId w:val="3"/>
        </w:numPr>
        <w:tabs>
          <w:tab w:val="left" w:pos="520"/>
        </w:tabs>
        <w:suppressAutoHyphens/>
        <w:spacing w:before="120"/>
        <w:ind w:left="567" w:hanging="567"/>
        <w:jc w:val="both"/>
        <w:rPr>
          <w:sz w:val="24"/>
          <w:szCs w:val="24"/>
        </w:rPr>
      </w:pPr>
      <w:r w:rsidRPr="00894CFE">
        <w:rPr>
          <w:b/>
          <w:bCs/>
          <w:sz w:val="24"/>
          <w:szCs w:val="24"/>
        </w:rPr>
        <w:t>«Площадка АЭС»</w:t>
      </w:r>
      <w:r w:rsidRPr="00894CFE">
        <w:rPr>
          <w:bCs/>
          <w:sz w:val="24"/>
          <w:szCs w:val="24"/>
        </w:rPr>
        <w:t>-</w:t>
      </w:r>
      <w:proofErr w:type="spellStart"/>
      <w:r w:rsidR="00D3392C">
        <w:rPr>
          <w:bCs/>
          <w:sz w:val="24"/>
          <w:szCs w:val="24"/>
        </w:rPr>
        <w:t>Нововоронежская</w:t>
      </w:r>
      <w:r w:rsidR="00A91C5B" w:rsidRPr="00894CFE">
        <w:rPr>
          <w:bCs/>
          <w:sz w:val="24"/>
          <w:szCs w:val="24"/>
        </w:rPr>
        <w:t>АЭС</w:t>
      </w:r>
      <w:proofErr w:type="spellEnd"/>
      <w:r w:rsidR="00A91C5B" w:rsidRPr="00894CFE">
        <w:rPr>
          <w:bCs/>
          <w:sz w:val="24"/>
          <w:szCs w:val="24"/>
        </w:rPr>
        <w:t>.</w:t>
      </w:r>
    </w:p>
    <w:p w:rsidR="00856E9A" w:rsidRPr="00894CFE" w:rsidRDefault="00856E9A" w:rsidP="00EE7000">
      <w:pPr>
        <w:pStyle w:val="32"/>
        <w:numPr>
          <w:ilvl w:val="0"/>
          <w:numId w:val="3"/>
        </w:numPr>
        <w:tabs>
          <w:tab w:val="left" w:pos="520"/>
        </w:tabs>
        <w:suppressAutoHyphens/>
        <w:spacing w:before="120"/>
        <w:ind w:left="567" w:hanging="567"/>
        <w:jc w:val="both"/>
        <w:rPr>
          <w:sz w:val="24"/>
          <w:szCs w:val="24"/>
        </w:rPr>
      </w:pPr>
      <w:r w:rsidRPr="00894CFE">
        <w:rPr>
          <w:b/>
          <w:sz w:val="24"/>
          <w:szCs w:val="24"/>
        </w:rPr>
        <w:t xml:space="preserve">«Покупатель» </w:t>
      </w:r>
      <w:r w:rsidRPr="00894CFE">
        <w:rPr>
          <w:sz w:val="24"/>
          <w:szCs w:val="24"/>
        </w:rPr>
        <w:t>- Открыто</w:t>
      </w:r>
      <w:r w:rsidR="00E84F88" w:rsidRPr="00894CFE">
        <w:rPr>
          <w:sz w:val="24"/>
          <w:szCs w:val="24"/>
        </w:rPr>
        <w:t>е</w:t>
      </w:r>
      <w:r w:rsidRPr="00894CFE">
        <w:rPr>
          <w:sz w:val="24"/>
          <w:szCs w:val="24"/>
        </w:rPr>
        <w:t xml:space="preserve"> акционерно</w:t>
      </w:r>
      <w:r w:rsidR="00E84F88" w:rsidRPr="00894CFE">
        <w:rPr>
          <w:sz w:val="24"/>
          <w:szCs w:val="24"/>
        </w:rPr>
        <w:t>е</w:t>
      </w:r>
      <w:r w:rsidRPr="00894CFE">
        <w:rPr>
          <w:sz w:val="24"/>
          <w:szCs w:val="24"/>
        </w:rPr>
        <w:t xml:space="preserve"> обществ</w:t>
      </w:r>
      <w:r w:rsidR="00E84F88" w:rsidRPr="00894CFE">
        <w:rPr>
          <w:sz w:val="24"/>
          <w:szCs w:val="24"/>
        </w:rPr>
        <w:t>о</w:t>
      </w:r>
      <w:r w:rsidRPr="00894CFE">
        <w:rPr>
          <w:sz w:val="24"/>
          <w:szCs w:val="24"/>
        </w:rPr>
        <w:t xml:space="preserve"> «Российский концерн по производству электрической и тепловой энергии на атомных станциях» (ОАО «Концерн Росэнергоатом»)</w:t>
      </w:r>
      <w:r w:rsidR="00C25DEB" w:rsidRPr="00894CFE">
        <w:rPr>
          <w:sz w:val="24"/>
          <w:szCs w:val="24"/>
        </w:rPr>
        <w:t xml:space="preserve"> в лице филиала ОАО «Концерн Росэнергоатом» «</w:t>
      </w:r>
      <w:proofErr w:type="spellStart"/>
      <w:r w:rsidR="00D3392C">
        <w:rPr>
          <w:bCs/>
          <w:sz w:val="24"/>
          <w:szCs w:val="24"/>
        </w:rPr>
        <w:t>Нововоронежская</w:t>
      </w:r>
      <w:proofErr w:type="spellEnd"/>
      <w:r w:rsidR="00C25DEB" w:rsidRPr="00894CFE">
        <w:rPr>
          <w:sz w:val="24"/>
          <w:szCs w:val="24"/>
        </w:rPr>
        <w:t xml:space="preserve"> атомная станция</w:t>
      </w:r>
      <w:r w:rsidR="00D3392C">
        <w:rPr>
          <w:i/>
          <w:sz w:val="24"/>
          <w:szCs w:val="24"/>
        </w:rPr>
        <w:t>.</w:t>
      </w:r>
    </w:p>
    <w:p w:rsidR="00104F8D" w:rsidRPr="00894CFE" w:rsidRDefault="00104F8D" w:rsidP="00EE7000">
      <w:pPr>
        <w:pStyle w:val="32"/>
        <w:numPr>
          <w:ilvl w:val="0"/>
          <w:numId w:val="3"/>
        </w:numPr>
        <w:tabs>
          <w:tab w:val="left" w:pos="520"/>
        </w:tabs>
        <w:suppressAutoHyphens/>
        <w:spacing w:before="120"/>
        <w:ind w:left="567" w:hanging="567"/>
        <w:jc w:val="both"/>
        <w:rPr>
          <w:spacing w:val="-2"/>
          <w:sz w:val="24"/>
          <w:szCs w:val="24"/>
        </w:rPr>
      </w:pPr>
      <w:r w:rsidRPr="00894CFE">
        <w:rPr>
          <w:b/>
          <w:sz w:val="24"/>
          <w:szCs w:val="24"/>
        </w:rPr>
        <w:t>«Приемочная инспекция»</w:t>
      </w:r>
      <w:r w:rsidRPr="00894CFE">
        <w:rPr>
          <w:sz w:val="24"/>
          <w:szCs w:val="24"/>
        </w:rPr>
        <w:t xml:space="preserve"> - </w:t>
      </w:r>
      <w:r w:rsidRPr="00894CFE">
        <w:rPr>
          <w:spacing w:val="-2"/>
          <w:sz w:val="24"/>
          <w:szCs w:val="24"/>
        </w:rPr>
        <w:t xml:space="preserve">комплекс действий для готового оборудования, комплектующих, материалов и полуфабрикатов, поставляемых на АЭС, по результатам которых принимается решение об их пригодности к </w:t>
      </w:r>
      <w:r w:rsidR="00A91C5B" w:rsidRPr="00894CFE">
        <w:rPr>
          <w:spacing w:val="-2"/>
          <w:sz w:val="24"/>
          <w:szCs w:val="24"/>
        </w:rPr>
        <w:t xml:space="preserve">отгрузке, </w:t>
      </w:r>
      <w:r w:rsidRPr="00894CFE">
        <w:rPr>
          <w:spacing w:val="-2"/>
          <w:sz w:val="24"/>
          <w:szCs w:val="24"/>
        </w:rPr>
        <w:t>поставк</w:t>
      </w:r>
      <w:r w:rsidR="00A91C5B" w:rsidRPr="00894CFE">
        <w:rPr>
          <w:spacing w:val="-2"/>
          <w:sz w:val="24"/>
          <w:szCs w:val="24"/>
        </w:rPr>
        <w:t>е</w:t>
      </w:r>
      <w:r w:rsidRPr="00894CFE">
        <w:rPr>
          <w:spacing w:val="-2"/>
          <w:sz w:val="24"/>
          <w:szCs w:val="24"/>
        </w:rPr>
        <w:t xml:space="preserve"> и использованию.</w:t>
      </w:r>
    </w:p>
    <w:p w:rsidR="00104F8D" w:rsidRPr="00894CFE" w:rsidRDefault="00104F8D" w:rsidP="00EE7000">
      <w:pPr>
        <w:pStyle w:val="32"/>
        <w:numPr>
          <w:ilvl w:val="0"/>
          <w:numId w:val="3"/>
        </w:numPr>
        <w:tabs>
          <w:tab w:val="left" w:pos="520"/>
        </w:tabs>
        <w:suppressAutoHyphens/>
        <w:spacing w:before="120"/>
        <w:ind w:left="567" w:hanging="567"/>
        <w:jc w:val="both"/>
        <w:rPr>
          <w:sz w:val="24"/>
          <w:szCs w:val="24"/>
        </w:rPr>
      </w:pPr>
      <w:r w:rsidRPr="00894CFE">
        <w:rPr>
          <w:b/>
          <w:sz w:val="24"/>
          <w:szCs w:val="24"/>
        </w:rPr>
        <w:t xml:space="preserve">«Поручительство» - </w:t>
      </w:r>
      <w:r w:rsidRPr="00894CFE">
        <w:rPr>
          <w:sz w:val="24"/>
          <w:szCs w:val="24"/>
        </w:rPr>
        <w:t>способ обеспечения исполнения обязательств, оформляемый в виде договора поручительства, в силу которого третье лицо (поручитель) обязуется перед бенефициаром нести за принципала ответственность в случае неисполнения последним принятого обязательства.</w:t>
      </w:r>
    </w:p>
    <w:p w:rsidR="00104F8D" w:rsidRPr="00894CFE" w:rsidRDefault="00104F8D" w:rsidP="00EE7000">
      <w:pPr>
        <w:pStyle w:val="32"/>
        <w:numPr>
          <w:ilvl w:val="0"/>
          <w:numId w:val="3"/>
        </w:numPr>
        <w:tabs>
          <w:tab w:val="left" w:pos="520"/>
        </w:tabs>
        <w:suppressAutoHyphens/>
        <w:spacing w:before="120"/>
        <w:ind w:left="567" w:hanging="567"/>
        <w:jc w:val="both"/>
        <w:rPr>
          <w:sz w:val="24"/>
          <w:szCs w:val="24"/>
        </w:rPr>
      </w:pPr>
      <w:r w:rsidRPr="00894CFE">
        <w:rPr>
          <w:b/>
          <w:sz w:val="24"/>
          <w:szCs w:val="24"/>
        </w:rPr>
        <w:lastRenderedPageBreak/>
        <w:t xml:space="preserve">«Рабочая конструкторская документация» - </w:t>
      </w:r>
      <w:r w:rsidRPr="00894CFE">
        <w:rPr>
          <w:sz w:val="24"/>
          <w:szCs w:val="24"/>
        </w:rPr>
        <w:t>совокупность конструкторских документов, предназначенных для обеспечения изготовления, контроля, приемки и поставки Оборудования.</w:t>
      </w:r>
    </w:p>
    <w:p w:rsidR="00104F8D" w:rsidRPr="00894CFE" w:rsidRDefault="00104F8D" w:rsidP="00EE7000">
      <w:pPr>
        <w:pStyle w:val="32"/>
        <w:numPr>
          <w:ilvl w:val="0"/>
          <w:numId w:val="3"/>
        </w:numPr>
        <w:tabs>
          <w:tab w:val="left" w:pos="520"/>
        </w:tabs>
        <w:suppressAutoHyphens/>
        <w:spacing w:before="120"/>
        <w:ind w:left="567" w:hanging="567"/>
        <w:jc w:val="both"/>
        <w:rPr>
          <w:sz w:val="24"/>
          <w:szCs w:val="24"/>
        </w:rPr>
      </w:pPr>
      <w:r w:rsidRPr="00894CFE">
        <w:rPr>
          <w:b/>
          <w:sz w:val="24"/>
          <w:szCs w:val="24"/>
        </w:rPr>
        <w:t>«Разработчик Технического проекта РУ»</w:t>
      </w:r>
      <w:r w:rsidRPr="00894CFE">
        <w:rPr>
          <w:sz w:val="24"/>
          <w:szCs w:val="24"/>
        </w:rPr>
        <w:t xml:space="preserve"> - АО ОКБ «ГИДРОПРЕСС» (Россия, г. Подольск Московской области).</w:t>
      </w:r>
    </w:p>
    <w:p w:rsidR="0027471B" w:rsidRPr="00894CFE" w:rsidRDefault="0027471B" w:rsidP="00EE7000">
      <w:pPr>
        <w:pStyle w:val="32"/>
        <w:numPr>
          <w:ilvl w:val="0"/>
          <w:numId w:val="3"/>
        </w:numPr>
        <w:tabs>
          <w:tab w:val="left" w:pos="520"/>
        </w:tabs>
        <w:suppressAutoHyphens/>
        <w:spacing w:before="120"/>
        <w:ind w:left="567" w:hanging="567"/>
        <w:jc w:val="both"/>
        <w:rPr>
          <w:sz w:val="24"/>
          <w:szCs w:val="24"/>
        </w:rPr>
      </w:pPr>
      <w:r w:rsidRPr="00894CFE">
        <w:rPr>
          <w:b/>
          <w:sz w:val="24"/>
          <w:szCs w:val="24"/>
        </w:rPr>
        <w:t xml:space="preserve">«РКД» </w:t>
      </w:r>
      <w:r w:rsidRPr="00894CFE">
        <w:rPr>
          <w:sz w:val="24"/>
          <w:szCs w:val="24"/>
        </w:rPr>
        <w:t>- рабочая конструкторская документация</w:t>
      </w:r>
    </w:p>
    <w:p w:rsidR="00104F8D" w:rsidRPr="00894CFE" w:rsidRDefault="00104F8D" w:rsidP="00EE7000">
      <w:pPr>
        <w:pStyle w:val="32"/>
        <w:numPr>
          <w:ilvl w:val="0"/>
          <w:numId w:val="3"/>
        </w:numPr>
        <w:tabs>
          <w:tab w:val="left" w:pos="520"/>
        </w:tabs>
        <w:suppressAutoHyphens/>
        <w:spacing w:before="120"/>
        <w:ind w:left="567" w:hanging="567"/>
        <w:jc w:val="both"/>
        <w:rPr>
          <w:sz w:val="24"/>
          <w:szCs w:val="24"/>
        </w:rPr>
      </w:pPr>
      <w:r w:rsidRPr="00894CFE">
        <w:rPr>
          <w:b/>
          <w:sz w:val="24"/>
          <w:szCs w:val="24"/>
        </w:rPr>
        <w:t xml:space="preserve">«Техническая документация» </w:t>
      </w:r>
      <w:r w:rsidRPr="00894CFE">
        <w:rPr>
          <w:sz w:val="24"/>
          <w:szCs w:val="24"/>
        </w:rPr>
        <w:t>- рабочая конструкторская документация, включая техническое задание и технические условия, технологическая документация и эксплуатационная документация на Оборудование.</w:t>
      </w:r>
    </w:p>
    <w:p w:rsidR="00104F8D" w:rsidRPr="00894CFE" w:rsidRDefault="00104F8D" w:rsidP="00EE7000">
      <w:pPr>
        <w:pStyle w:val="32"/>
        <w:numPr>
          <w:ilvl w:val="0"/>
          <w:numId w:val="3"/>
        </w:numPr>
        <w:tabs>
          <w:tab w:val="left" w:pos="520"/>
        </w:tabs>
        <w:suppressAutoHyphens/>
        <w:spacing w:before="120"/>
        <w:ind w:left="567" w:hanging="567"/>
        <w:jc w:val="both"/>
        <w:rPr>
          <w:sz w:val="24"/>
          <w:szCs w:val="24"/>
        </w:rPr>
      </w:pPr>
      <w:r w:rsidRPr="00894CFE">
        <w:rPr>
          <w:b/>
          <w:sz w:val="24"/>
          <w:szCs w:val="24"/>
        </w:rPr>
        <w:t>«Технологическая документация»</w:t>
      </w:r>
      <w:r w:rsidRPr="00894CFE">
        <w:rPr>
          <w:sz w:val="24"/>
          <w:szCs w:val="24"/>
        </w:rPr>
        <w:t xml:space="preserve"> - совокупность технологических документов, которые определяют технологические процессы изготовления Оборудования.</w:t>
      </w:r>
    </w:p>
    <w:p w:rsidR="00686DE9" w:rsidRDefault="00686DE9" w:rsidP="00EE7000">
      <w:pPr>
        <w:pStyle w:val="32"/>
        <w:numPr>
          <w:ilvl w:val="0"/>
          <w:numId w:val="3"/>
        </w:numPr>
        <w:tabs>
          <w:tab w:val="left" w:pos="520"/>
        </w:tabs>
        <w:suppressAutoHyphens/>
        <w:spacing w:before="120"/>
        <w:ind w:left="567" w:hanging="567"/>
        <w:jc w:val="both"/>
        <w:rPr>
          <w:sz w:val="24"/>
          <w:szCs w:val="24"/>
        </w:rPr>
      </w:pPr>
      <w:r w:rsidRPr="00894CFE">
        <w:rPr>
          <w:b/>
          <w:sz w:val="24"/>
          <w:szCs w:val="24"/>
        </w:rPr>
        <w:t xml:space="preserve">«ТЗ» </w:t>
      </w:r>
      <w:r w:rsidRPr="00894CFE">
        <w:rPr>
          <w:sz w:val="24"/>
          <w:szCs w:val="24"/>
        </w:rPr>
        <w:t>- Техническое задание на разработку документации и изготовление Оборудования</w:t>
      </w:r>
    </w:p>
    <w:p w:rsidR="00C1346E" w:rsidRPr="00C1346E" w:rsidRDefault="00C1346E" w:rsidP="00EE7000">
      <w:pPr>
        <w:pStyle w:val="32"/>
        <w:numPr>
          <w:ilvl w:val="0"/>
          <w:numId w:val="3"/>
        </w:numPr>
        <w:tabs>
          <w:tab w:val="left" w:pos="520"/>
        </w:tabs>
        <w:suppressAutoHyphens/>
        <w:spacing w:before="120"/>
        <w:ind w:left="567" w:hanging="567"/>
        <w:jc w:val="both"/>
        <w:rPr>
          <w:sz w:val="40"/>
          <w:szCs w:val="24"/>
        </w:rPr>
      </w:pPr>
      <w:r w:rsidRPr="00C1346E">
        <w:rPr>
          <w:b/>
          <w:bCs/>
          <w:sz w:val="24"/>
        </w:rPr>
        <w:t xml:space="preserve">«Товарная накладная» – </w:t>
      </w:r>
      <w:r w:rsidRPr="00C1346E">
        <w:rPr>
          <w:color w:val="000000"/>
          <w:sz w:val="24"/>
        </w:rPr>
        <w:t>первичный учетный документ, составленный по форме № ТОРГ-12, утвержденной Постановлением Госкомстата России от 25.12.1998 № 132</w:t>
      </w:r>
    </w:p>
    <w:p w:rsidR="00686DE9" w:rsidRPr="00894CFE" w:rsidRDefault="00686DE9" w:rsidP="00EE7000">
      <w:pPr>
        <w:pStyle w:val="32"/>
        <w:numPr>
          <w:ilvl w:val="0"/>
          <w:numId w:val="3"/>
        </w:numPr>
        <w:tabs>
          <w:tab w:val="left" w:pos="520"/>
        </w:tabs>
        <w:suppressAutoHyphens/>
        <w:spacing w:before="120"/>
        <w:ind w:left="567" w:hanging="567"/>
        <w:jc w:val="both"/>
        <w:rPr>
          <w:sz w:val="24"/>
          <w:szCs w:val="24"/>
        </w:rPr>
      </w:pPr>
      <w:r w:rsidRPr="00894CFE">
        <w:rPr>
          <w:b/>
          <w:sz w:val="24"/>
          <w:szCs w:val="24"/>
        </w:rPr>
        <w:t xml:space="preserve">«ТП» </w:t>
      </w:r>
      <w:r w:rsidRPr="00894CFE">
        <w:rPr>
          <w:sz w:val="24"/>
          <w:szCs w:val="24"/>
        </w:rPr>
        <w:t>- Технический проект на Оборудование</w:t>
      </w:r>
    </w:p>
    <w:p w:rsidR="00520F23" w:rsidRPr="00894CFE" w:rsidRDefault="00520F23" w:rsidP="00EE7000">
      <w:pPr>
        <w:pStyle w:val="32"/>
        <w:numPr>
          <w:ilvl w:val="0"/>
          <w:numId w:val="3"/>
        </w:numPr>
        <w:tabs>
          <w:tab w:val="clear" w:pos="1080"/>
          <w:tab w:val="num" w:pos="520"/>
          <w:tab w:val="num" w:pos="567"/>
        </w:tabs>
        <w:suppressAutoHyphens/>
        <w:spacing w:before="120"/>
        <w:ind w:left="567" w:hanging="567"/>
        <w:jc w:val="both"/>
        <w:rPr>
          <w:sz w:val="24"/>
          <w:szCs w:val="24"/>
        </w:rPr>
      </w:pPr>
      <w:r w:rsidRPr="00894CFE">
        <w:rPr>
          <w:b/>
          <w:sz w:val="24"/>
          <w:szCs w:val="24"/>
        </w:rPr>
        <w:t>«Транспортная накладная»</w:t>
      </w:r>
      <w:r w:rsidRPr="00894CFE">
        <w:rPr>
          <w:sz w:val="24"/>
          <w:szCs w:val="24"/>
        </w:rPr>
        <w:t xml:space="preserve"> - железнодорожная накладная в случае поставки Оборудования железнодорожным транспортом, либо товарно-транспортная накладная (по форме Т-1) или транспортная накладная в случае поставки автомобильным транспортом, либо транспортная накладная или коносамент в случае поставки водным транспортом.</w:t>
      </w:r>
    </w:p>
    <w:p w:rsidR="00686DE9" w:rsidRPr="00894CFE" w:rsidRDefault="00686DE9" w:rsidP="00EE7000">
      <w:pPr>
        <w:pStyle w:val="32"/>
        <w:numPr>
          <w:ilvl w:val="0"/>
          <w:numId w:val="3"/>
        </w:numPr>
        <w:tabs>
          <w:tab w:val="left" w:pos="520"/>
        </w:tabs>
        <w:suppressAutoHyphens/>
        <w:spacing w:before="120"/>
        <w:ind w:left="567" w:hanging="567"/>
        <w:jc w:val="both"/>
        <w:rPr>
          <w:sz w:val="24"/>
          <w:szCs w:val="24"/>
        </w:rPr>
      </w:pPr>
      <w:r w:rsidRPr="00894CFE">
        <w:rPr>
          <w:b/>
          <w:sz w:val="24"/>
          <w:szCs w:val="24"/>
        </w:rPr>
        <w:t>«ТУ»</w:t>
      </w:r>
      <w:r w:rsidRPr="00894CFE">
        <w:rPr>
          <w:sz w:val="24"/>
          <w:szCs w:val="24"/>
        </w:rPr>
        <w:t xml:space="preserve"> – Техническое условия на изготовление и поставку Оборудования</w:t>
      </w:r>
    </w:p>
    <w:p w:rsidR="00104F8D" w:rsidRPr="00894CFE" w:rsidRDefault="00104F8D" w:rsidP="00EE7000">
      <w:pPr>
        <w:pStyle w:val="32"/>
        <w:numPr>
          <w:ilvl w:val="0"/>
          <w:numId w:val="3"/>
        </w:numPr>
        <w:tabs>
          <w:tab w:val="left" w:pos="520"/>
        </w:tabs>
        <w:suppressAutoHyphens/>
        <w:spacing w:before="120"/>
        <w:ind w:left="567" w:hanging="567"/>
        <w:jc w:val="both"/>
        <w:rPr>
          <w:sz w:val="24"/>
          <w:szCs w:val="24"/>
        </w:rPr>
      </w:pPr>
      <w:r w:rsidRPr="00894CFE">
        <w:rPr>
          <w:b/>
          <w:sz w:val="24"/>
          <w:szCs w:val="24"/>
        </w:rPr>
        <w:t>«Субпоставщик» -</w:t>
      </w:r>
      <w:r w:rsidRPr="00894CFE">
        <w:rPr>
          <w:sz w:val="24"/>
          <w:szCs w:val="24"/>
        </w:rPr>
        <w:t xml:space="preserve"> организация, привлекаемая Поставщиком к выполнению его обязательств по </w:t>
      </w:r>
      <w:r w:rsidR="00A267F1" w:rsidRPr="00894CFE">
        <w:rPr>
          <w:sz w:val="24"/>
          <w:szCs w:val="24"/>
        </w:rPr>
        <w:t>Договору</w:t>
      </w:r>
      <w:r w:rsidRPr="00894CFE">
        <w:rPr>
          <w:sz w:val="24"/>
          <w:szCs w:val="24"/>
        </w:rPr>
        <w:t>.</w:t>
      </w:r>
    </w:p>
    <w:p w:rsidR="00104F8D" w:rsidRPr="00894CFE" w:rsidRDefault="00104F8D" w:rsidP="00EE7000">
      <w:pPr>
        <w:pStyle w:val="32"/>
        <w:numPr>
          <w:ilvl w:val="0"/>
          <w:numId w:val="3"/>
        </w:numPr>
        <w:tabs>
          <w:tab w:val="left" w:pos="520"/>
        </w:tabs>
        <w:suppressAutoHyphens/>
        <w:spacing w:before="120"/>
        <w:ind w:left="567" w:hanging="567"/>
        <w:jc w:val="both"/>
        <w:rPr>
          <w:sz w:val="24"/>
          <w:szCs w:val="24"/>
        </w:rPr>
      </w:pPr>
      <w:r w:rsidRPr="00894CFE">
        <w:rPr>
          <w:b/>
          <w:sz w:val="24"/>
          <w:szCs w:val="24"/>
        </w:rPr>
        <w:t>«Уполномоченная организация» -</w:t>
      </w:r>
      <w:r w:rsidRPr="00894CFE">
        <w:rPr>
          <w:sz w:val="24"/>
          <w:szCs w:val="24"/>
        </w:rPr>
        <w:t xml:space="preserve"> организация, уполномоченная </w:t>
      </w:r>
      <w:r w:rsidR="00193A52" w:rsidRPr="00894CFE">
        <w:rPr>
          <w:sz w:val="24"/>
          <w:szCs w:val="24"/>
        </w:rPr>
        <w:t>Покупателем</w:t>
      </w:r>
      <w:r w:rsidRPr="00894CFE">
        <w:rPr>
          <w:sz w:val="24"/>
          <w:szCs w:val="24"/>
        </w:rPr>
        <w:t xml:space="preserve"> на право проведения работ по оценке соответствия в форме приемки и испытаний Оборудования, комплектующих, материалов и полуфабрикатов.</w:t>
      </w:r>
    </w:p>
    <w:p w:rsidR="00104F8D" w:rsidRPr="00894CFE" w:rsidRDefault="00104F8D" w:rsidP="00EE7000">
      <w:pPr>
        <w:pStyle w:val="32"/>
        <w:numPr>
          <w:ilvl w:val="0"/>
          <w:numId w:val="3"/>
        </w:numPr>
        <w:tabs>
          <w:tab w:val="left" w:pos="520"/>
        </w:tabs>
        <w:suppressAutoHyphens/>
        <w:spacing w:before="120"/>
        <w:ind w:left="567" w:hanging="567"/>
        <w:jc w:val="both"/>
        <w:rPr>
          <w:sz w:val="24"/>
          <w:szCs w:val="24"/>
        </w:rPr>
      </w:pPr>
      <w:r w:rsidRPr="00894CFE">
        <w:rPr>
          <w:b/>
          <w:sz w:val="24"/>
          <w:szCs w:val="24"/>
        </w:rPr>
        <w:t>«</w:t>
      </w:r>
      <w:proofErr w:type="gramStart"/>
      <w:r w:rsidRPr="00894CFE">
        <w:rPr>
          <w:b/>
          <w:sz w:val="24"/>
          <w:szCs w:val="24"/>
        </w:rPr>
        <w:t>Шеф-монтаж</w:t>
      </w:r>
      <w:proofErr w:type="gramEnd"/>
      <w:r w:rsidRPr="00894CFE">
        <w:rPr>
          <w:b/>
          <w:sz w:val="24"/>
          <w:szCs w:val="24"/>
        </w:rPr>
        <w:t>»</w:t>
      </w:r>
      <w:r w:rsidRPr="00894CFE">
        <w:rPr>
          <w:sz w:val="24"/>
          <w:szCs w:val="24"/>
        </w:rPr>
        <w:t xml:space="preserve"> - техническое руководство и авторский надзор, осуществляемые Поставщиком на всех стадиях монтажных работ, контроль за соблюдением требований Поставщика, а также решение всех технических вопросов, возникающих при монтаже Оборудования, с оформлением соответствующей Технической документации.</w:t>
      </w:r>
    </w:p>
    <w:p w:rsidR="00104F8D" w:rsidRPr="00894CFE" w:rsidRDefault="00104F8D" w:rsidP="00EE7000">
      <w:pPr>
        <w:pStyle w:val="32"/>
        <w:numPr>
          <w:ilvl w:val="0"/>
          <w:numId w:val="3"/>
        </w:numPr>
        <w:tabs>
          <w:tab w:val="left" w:pos="520"/>
        </w:tabs>
        <w:suppressAutoHyphens/>
        <w:spacing w:before="120"/>
        <w:ind w:left="567" w:hanging="567"/>
        <w:jc w:val="both"/>
        <w:rPr>
          <w:sz w:val="24"/>
          <w:szCs w:val="24"/>
        </w:rPr>
      </w:pPr>
      <w:r w:rsidRPr="00894CFE">
        <w:rPr>
          <w:b/>
          <w:sz w:val="24"/>
          <w:szCs w:val="24"/>
        </w:rPr>
        <w:t>«Шеф-наладка»</w:t>
      </w:r>
      <w:r w:rsidRPr="00894CFE">
        <w:rPr>
          <w:sz w:val="24"/>
          <w:szCs w:val="24"/>
        </w:rPr>
        <w:t xml:space="preserve"> - техническое руководство и авторский надзор, осуществляемые Поставщиком на всех стадиях пуско-наладочных работ, контроль за соблюдением требований Поставщика, а также решение всех технических вопросов, возникающих при подготовке к пуску и при пуске оборудования, с оформлением соответствующей Технической документации.</w:t>
      </w:r>
    </w:p>
    <w:p w:rsidR="00104F8D" w:rsidRDefault="00104F8D" w:rsidP="00EE7000">
      <w:pPr>
        <w:pStyle w:val="32"/>
        <w:numPr>
          <w:ilvl w:val="0"/>
          <w:numId w:val="3"/>
        </w:numPr>
        <w:tabs>
          <w:tab w:val="left" w:pos="520"/>
        </w:tabs>
        <w:suppressAutoHyphens/>
        <w:spacing w:before="120"/>
        <w:ind w:left="567" w:hanging="567"/>
        <w:jc w:val="both"/>
        <w:rPr>
          <w:sz w:val="24"/>
          <w:szCs w:val="24"/>
        </w:rPr>
      </w:pPr>
      <w:r w:rsidRPr="00894CFE">
        <w:rPr>
          <w:b/>
          <w:sz w:val="24"/>
          <w:szCs w:val="24"/>
        </w:rPr>
        <w:t>«Эксплуатационная документация»</w:t>
      </w:r>
      <w:r w:rsidRPr="00894CFE">
        <w:rPr>
          <w:sz w:val="24"/>
          <w:szCs w:val="24"/>
        </w:rPr>
        <w:t xml:space="preserve"> – документы, предназначенные для обеспечения эксплуатации Оборудования, позволяющие ознакомиться с его конструкцией, изучить правила эксплуатации, технического обслуживания, а также дающие сведения по его утилизации (чертежи общего вида, сборочные чертежи Оборудования и чертежи его основных узлов с указанием габаритов, инструкции по монтажу и эксплуатации и др.).</w:t>
      </w:r>
    </w:p>
    <w:p w:rsidR="004451EB" w:rsidRPr="004451EB" w:rsidRDefault="004451EB" w:rsidP="00A97AB3">
      <w:pPr>
        <w:pStyle w:val="25"/>
        <w:numPr>
          <w:ilvl w:val="0"/>
          <w:numId w:val="3"/>
        </w:numPr>
        <w:tabs>
          <w:tab w:val="clear" w:pos="1080"/>
          <w:tab w:val="num" w:pos="567"/>
        </w:tabs>
        <w:spacing w:after="120"/>
        <w:ind w:left="567" w:hanging="567"/>
        <w:jc w:val="both"/>
        <w:rPr>
          <w:bCs/>
        </w:rPr>
      </w:pPr>
      <w:r w:rsidRPr="00134512">
        <w:rPr>
          <w:b/>
          <w:bCs/>
        </w:rPr>
        <w:t>«</w:t>
      </w:r>
      <w:r>
        <w:rPr>
          <w:b/>
          <w:bCs/>
          <w:lang w:val="en-US"/>
        </w:rPr>
        <w:t>SWIFT</w:t>
      </w:r>
      <w:r w:rsidRPr="00134512">
        <w:rPr>
          <w:b/>
          <w:bCs/>
        </w:rPr>
        <w:t>»</w:t>
      </w:r>
      <w:r w:rsidRPr="00134512">
        <w:rPr>
          <w:bCs/>
        </w:rPr>
        <w:t xml:space="preserve"> - </w:t>
      </w:r>
      <w:r>
        <w:rPr>
          <w:bCs/>
        </w:rPr>
        <w:t>международная межбанковская система передачи информации и совершения платежей.</w:t>
      </w:r>
    </w:p>
    <w:p w:rsidR="00104F8D" w:rsidRPr="00894CFE" w:rsidRDefault="00104F8D" w:rsidP="001F46B9">
      <w:pPr>
        <w:pStyle w:val="32"/>
        <w:tabs>
          <w:tab w:val="left" w:pos="520"/>
        </w:tabs>
        <w:spacing w:before="120"/>
        <w:jc w:val="both"/>
        <w:rPr>
          <w:sz w:val="24"/>
          <w:szCs w:val="24"/>
        </w:rPr>
      </w:pPr>
      <w:r w:rsidRPr="00894CFE">
        <w:rPr>
          <w:bCs/>
          <w:sz w:val="24"/>
          <w:szCs w:val="24"/>
        </w:rPr>
        <w:t>Приведенные выше</w:t>
      </w:r>
      <w:r w:rsidRPr="00894CFE">
        <w:rPr>
          <w:sz w:val="24"/>
          <w:szCs w:val="24"/>
        </w:rPr>
        <w:t xml:space="preserve"> термины и определения могут употребляться как в единственном, так и во множественном числе и их перечень может быть расширен в процессе исполнения Договора.</w:t>
      </w:r>
    </w:p>
    <w:p w:rsidR="00C45506" w:rsidRPr="00894CFE" w:rsidRDefault="001B20C8" w:rsidP="002A6715">
      <w:pPr>
        <w:pStyle w:val="1"/>
        <w:keepNext w:val="0"/>
        <w:widowControl w:val="0"/>
        <w:numPr>
          <w:ilvl w:val="0"/>
          <w:numId w:val="0"/>
        </w:numPr>
        <w:spacing w:before="120" w:after="120"/>
        <w:jc w:val="center"/>
        <w:rPr>
          <w:b/>
        </w:rPr>
      </w:pPr>
      <w:r w:rsidRPr="00894CFE">
        <w:rPr>
          <w:b/>
        </w:rPr>
        <w:t>2</w:t>
      </w:r>
      <w:r w:rsidR="00C45506" w:rsidRPr="00894CFE">
        <w:rPr>
          <w:b/>
        </w:rPr>
        <w:t>. </w:t>
      </w:r>
      <w:r w:rsidR="002A6715" w:rsidRPr="00894CFE">
        <w:rPr>
          <w:b/>
        </w:rPr>
        <w:t xml:space="preserve">Предмет </w:t>
      </w:r>
      <w:r w:rsidR="00A267F1" w:rsidRPr="00894CFE">
        <w:rPr>
          <w:b/>
        </w:rPr>
        <w:t>Договора</w:t>
      </w:r>
    </w:p>
    <w:p w:rsidR="001731DF" w:rsidRPr="00894CFE" w:rsidRDefault="00D62DE7" w:rsidP="00A97AB3">
      <w:pPr>
        <w:tabs>
          <w:tab w:val="left" w:pos="851"/>
        </w:tabs>
        <w:spacing w:before="120"/>
        <w:ind w:left="851" w:hanging="851"/>
        <w:jc w:val="both"/>
      </w:pPr>
      <w:r>
        <w:t>2.1</w:t>
      </w:r>
      <w:r>
        <w:tab/>
      </w:r>
      <w:r w:rsidR="001731DF" w:rsidRPr="00894CFE">
        <w:t xml:space="preserve">В соответствии с условиями Договора Поставщик обязуется изготовить и поставить Оборудование по номенклатуре, ценам и в сроки, указанные в Спецификации Оборудования, являющейся Приложением №1 к Договору, а также осуществить </w:t>
      </w:r>
      <w:proofErr w:type="gramStart"/>
      <w:r w:rsidR="005A2F36" w:rsidRPr="00894CFE">
        <w:t>Шеф-</w:t>
      </w:r>
      <w:r w:rsidR="005A2F36" w:rsidRPr="00894CFE">
        <w:lastRenderedPageBreak/>
        <w:t>монтаж</w:t>
      </w:r>
      <w:proofErr w:type="gramEnd"/>
      <w:r w:rsidR="005A2F36" w:rsidRPr="00894CFE">
        <w:t xml:space="preserve"> и Ш</w:t>
      </w:r>
      <w:r w:rsidR="001731DF" w:rsidRPr="00894CFE">
        <w:t>еф-наладку Оборудования, а Заказчик обязуется обеспечить приемку Покупателем Оборудования и оплатить принятое Оборудование в сроки, указанные в Договоре.</w:t>
      </w:r>
    </w:p>
    <w:p w:rsidR="00C45506" w:rsidRPr="00894CFE" w:rsidRDefault="00D62DE7" w:rsidP="00A97AB3">
      <w:pPr>
        <w:tabs>
          <w:tab w:val="left" w:pos="851"/>
        </w:tabs>
        <w:spacing w:before="120"/>
        <w:ind w:left="851" w:hanging="851"/>
        <w:jc w:val="both"/>
      </w:pPr>
      <w:r>
        <w:t>2.2</w:t>
      </w:r>
      <w:r>
        <w:tab/>
      </w:r>
      <w:r w:rsidR="001731DF" w:rsidRPr="00894CFE">
        <w:t xml:space="preserve">Наименование Оборудования и комплектующих его изделий, маркировка, масса, номера чертежей, </w:t>
      </w:r>
      <w:r w:rsidR="00686DE9" w:rsidRPr="00894CFE">
        <w:t>ТУ</w:t>
      </w:r>
      <w:r w:rsidR="001731DF" w:rsidRPr="00894CFE">
        <w:t xml:space="preserve"> и/или ТЗ, а также другие данные, указанные в Приложении </w:t>
      </w:r>
      <w:r w:rsidR="00686DE9" w:rsidRPr="00894CFE">
        <w:t>№</w:t>
      </w:r>
      <w:r w:rsidR="001731DF" w:rsidRPr="00894CFE">
        <w:t xml:space="preserve">1 к Договору, могут быть уточнены в процессе согласования с Заказчиком и оформлены соответствующим Дополнением к Договору без изменения позиционных цен Оборудования, указанных в Приложении </w:t>
      </w:r>
      <w:r w:rsidR="00686DE9" w:rsidRPr="00894CFE">
        <w:t>№</w:t>
      </w:r>
      <w:r w:rsidR="001731DF" w:rsidRPr="00894CFE">
        <w:t>1 к Договору.</w:t>
      </w:r>
    </w:p>
    <w:p w:rsidR="001B20C8" w:rsidRPr="00894CFE" w:rsidRDefault="001B20C8" w:rsidP="002A6715">
      <w:pPr>
        <w:pStyle w:val="1"/>
        <w:keepNext w:val="0"/>
        <w:widowControl w:val="0"/>
        <w:numPr>
          <w:ilvl w:val="0"/>
          <w:numId w:val="0"/>
        </w:numPr>
        <w:spacing w:before="120" w:after="120"/>
        <w:jc w:val="center"/>
        <w:rPr>
          <w:b/>
        </w:rPr>
      </w:pPr>
      <w:r w:rsidRPr="00894CFE">
        <w:rPr>
          <w:b/>
        </w:rPr>
        <w:t>3. Сроки поставки Оборудования</w:t>
      </w:r>
      <w:r w:rsidR="00462AF5" w:rsidRPr="00894CFE">
        <w:rPr>
          <w:b/>
        </w:rPr>
        <w:t xml:space="preserve"> и оказания услуг по </w:t>
      </w:r>
      <w:proofErr w:type="gramStart"/>
      <w:r w:rsidR="00462AF5" w:rsidRPr="00894CFE">
        <w:rPr>
          <w:b/>
        </w:rPr>
        <w:t>Шеф-монтажу</w:t>
      </w:r>
      <w:proofErr w:type="gramEnd"/>
      <w:r w:rsidR="00462AF5" w:rsidRPr="00894CFE">
        <w:rPr>
          <w:b/>
        </w:rPr>
        <w:t xml:space="preserve"> и Шеф-наладке</w:t>
      </w:r>
    </w:p>
    <w:p w:rsidR="001B20C8" w:rsidRPr="00894CFE" w:rsidRDefault="001B20C8" w:rsidP="00EE7000">
      <w:pPr>
        <w:numPr>
          <w:ilvl w:val="1"/>
          <w:numId w:val="9"/>
        </w:numPr>
        <w:tabs>
          <w:tab w:val="left" w:pos="851"/>
        </w:tabs>
        <w:spacing w:before="120"/>
        <w:ind w:left="851" w:hanging="851"/>
        <w:jc w:val="both"/>
      </w:pPr>
      <w:r w:rsidRPr="00894CFE">
        <w:t>Поставка Оборудования будет осуществляться в сроки, указанные в Приложении № 1 к Договору.</w:t>
      </w:r>
    </w:p>
    <w:p w:rsidR="001B20C8" w:rsidRPr="00894CFE" w:rsidRDefault="001B20C8" w:rsidP="00EE7000">
      <w:pPr>
        <w:numPr>
          <w:ilvl w:val="1"/>
          <w:numId w:val="9"/>
        </w:numPr>
        <w:tabs>
          <w:tab w:val="left" w:pos="851"/>
        </w:tabs>
        <w:spacing w:before="120"/>
        <w:ind w:left="851" w:hanging="851"/>
        <w:jc w:val="both"/>
      </w:pPr>
      <w:r w:rsidRPr="00894CFE">
        <w:t>В соответствии со сроками, указанными в Приложении № 1 к Договору, Оборудование должно быть изготовлено, испытано, укомплектовано, предъявлено по качеству, законсервировано, упаковано, промаркировано, застрахован</w:t>
      </w:r>
      <w:r w:rsidR="00D707ED" w:rsidRPr="00894CFE">
        <w:t>о, доставлено до места поставки</w:t>
      </w:r>
      <w:r w:rsidRPr="00894CFE">
        <w:t>.</w:t>
      </w:r>
    </w:p>
    <w:p w:rsidR="001B20C8" w:rsidRPr="00894CFE" w:rsidRDefault="001B20C8" w:rsidP="00EE7000">
      <w:pPr>
        <w:numPr>
          <w:ilvl w:val="1"/>
          <w:numId w:val="9"/>
        </w:numPr>
        <w:tabs>
          <w:tab w:val="left" w:pos="851"/>
        </w:tabs>
        <w:spacing w:before="120"/>
        <w:ind w:left="851" w:hanging="851"/>
        <w:jc w:val="both"/>
      </w:pPr>
      <w:r w:rsidRPr="00894CFE">
        <w:t>По письменному согласованию с Заказчиком и Покупателем Поставщик вправе осуществлять досрочную поставку Оборудования.</w:t>
      </w:r>
    </w:p>
    <w:p w:rsidR="00462AF5" w:rsidRPr="00894CFE" w:rsidRDefault="00462AF5" w:rsidP="00462AF5">
      <w:pPr>
        <w:numPr>
          <w:ilvl w:val="1"/>
          <w:numId w:val="9"/>
        </w:numPr>
        <w:tabs>
          <w:tab w:val="left" w:pos="851"/>
        </w:tabs>
        <w:spacing w:before="120"/>
        <w:ind w:left="851" w:hanging="851"/>
        <w:jc w:val="both"/>
      </w:pPr>
      <w:r w:rsidRPr="00894CFE">
        <w:t xml:space="preserve">Начало работ по </w:t>
      </w:r>
      <w:proofErr w:type="gramStart"/>
      <w:r w:rsidRPr="00894CFE">
        <w:t>Шеф-монтажу</w:t>
      </w:r>
      <w:proofErr w:type="gramEnd"/>
      <w:r w:rsidRPr="00894CFE">
        <w:t xml:space="preserve"> и Шеф-наладке: не позднее 10 (десяти) календарных дней с даты получения письменного уведомления Заказчика.</w:t>
      </w:r>
    </w:p>
    <w:p w:rsidR="00462AF5" w:rsidRPr="00894CFE" w:rsidRDefault="00462AF5" w:rsidP="00462AF5">
      <w:pPr>
        <w:numPr>
          <w:ilvl w:val="1"/>
          <w:numId w:val="9"/>
        </w:numPr>
        <w:tabs>
          <w:tab w:val="left" w:pos="851"/>
        </w:tabs>
        <w:spacing w:before="120"/>
        <w:ind w:left="851" w:hanging="851"/>
        <w:jc w:val="both"/>
      </w:pPr>
      <w:r w:rsidRPr="00894CFE">
        <w:t xml:space="preserve">Окончание работ по </w:t>
      </w:r>
      <w:proofErr w:type="gramStart"/>
      <w:r w:rsidRPr="00894CFE">
        <w:t>Шеф-монтажу</w:t>
      </w:r>
      <w:proofErr w:type="gramEnd"/>
      <w:r w:rsidRPr="00894CFE">
        <w:t xml:space="preserve"> и Шеф-наладке: </w:t>
      </w:r>
      <w:r w:rsidR="00686DE9" w:rsidRPr="00BD7C36">
        <w:rPr>
          <w:highlight w:val="yellow"/>
        </w:rPr>
        <w:t>______</w:t>
      </w:r>
      <w:r w:rsidR="00D03F90">
        <w:rPr>
          <w:highlight w:val="yellow"/>
        </w:rPr>
        <w:t xml:space="preserve"> (Концерн должен указать срок)</w:t>
      </w:r>
      <w:r w:rsidR="00686DE9" w:rsidRPr="00BD7C36">
        <w:rPr>
          <w:highlight w:val="yellow"/>
        </w:rPr>
        <w:t>.</w:t>
      </w:r>
    </w:p>
    <w:p w:rsidR="00FF1D2F" w:rsidRPr="00894CFE" w:rsidRDefault="00FF1D2F" w:rsidP="001F46B9">
      <w:pPr>
        <w:pStyle w:val="1"/>
        <w:keepNext w:val="0"/>
        <w:widowControl w:val="0"/>
        <w:numPr>
          <w:ilvl w:val="0"/>
          <w:numId w:val="0"/>
        </w:numPr>
        <w:spacing w:before="120" w:after="120"/>
        <w:jc w:val="center"/>
        <w:rPr>
          <w:b/>
        </w:rPr>
      </w:pPr>
      <w:r w:rsidRPr="00894CFE">
        <w:rPr>
          <w:b/>
        </w:rPr>
        <w:t>4. Обязательства Поставщика</w:t>
      </w:r>
    </w:p>
    <w:p w:rsidR="00FF1D2F" w:rsidRPr="00894CFE" w:rsidRDefault="00FF1D2F" w:rsidP="00681851">
      <w:pPr>
        <w:spacing w:before="120" w:after="120"/>
        <w:ind w:left="851"/>
        <w:jc w:val="both"/>
      </w:pPr>
      <w:r w:rsidRPr="00894CFE">
        <w:t>В соответствии с условиями Договора Поставщик обязуется:</w:t>
      </w:r>
    </w:p>
    <w:p w:rsidR="00FF1D2F" w:rsidRPr="00894CFE" w:rsidRDefault="00FF1D2F" w:rsidP="00EE7000">
      <w:pPr>
        <w:numPr>
          <w:ilvl w:val="1"/>
          <w:numId w:val="10"/>
        </w:numPr>
        <w:tabs>
          <w:tab w:val="left" w:pos="851"/>
        </w:tabs>
        <w:spacing w:before="120"/>
        <w:ind w:left="851" w:hanging="851"/>
        <w:jc w:val="both"/>
      </w:pPr>
      <w:r w:rsidRPr="00894CFE">
        <w:t>В течение 60 (Шестидесяти) календарных дней с даты заключения Договора представить Заказчику подписанную руководителем предприятия (организации) Поставщика плановую калькуляцию цены Оборудования с расшифровкой статей затрат по форме, указанной в Приложении № 3 к Договору.</w:t>
      </w:r>
    </w:p>
    <w:p w:rsidR="00FF1D2F" w:rsidRPr="00894CFE" w:rsidRDefault="00FF1D2F" w:rsidP="00EE7000">
      <w:pPr>
        <w:numPr>
          <w:ilvl w:val="1"/>
          <w:numId w:val="10"/>
        </w:numPr>
        <w:tabs>
          <w:tab w:val="left" w:pos="851"/>
        </w:tabs>
        <w:spacing w:before="120"/>
        <w:ind w:left="851" w:hanging="851"/>
        <w:jc w:val="both"/>
      </w:pPr>
      <w:r w:rsidRPr="00894CFE">
        <w:t xml:space="preserve">В течение 60 (Шестидесяти) календарных дней от даты заключения Договора разработать в соответствии с формой, приведенной в Приложении № 11 к Договору с использованием программного обеспечения MS </w:t>
      </w:r>
      <w:proofErr w:type="spellStart"/>
      <w:r w:rsidRPr="00894CFE">
        <w:t>Project</w:t>
      </w:r>
      <w:proofErr w:type="spellEnd"/>
      <w:r w:rsidRPr="00894CFE">
        <w:t xml:space="preserve"> в файле - шаблоне Заказчика и согласовать с Заказчиком </w:t>
      </w:r>
      <w:r w:rsidR="00097BAA" w:rsidRPr="00894CFE">
        <w:t xml:space="preserve">и Покупателем </w:t>
      </w:r>
      <w:r w:rsidRPr="00894CFE">
        <w:t xml:space="preserve">график изготовления </w:t>
      </w:r>
      <w:r w:rsidR="0008209E" w:rsidRPr="00894CFE">
        <w:t xml:space="preserve">и проведения приемо-сдаточных испытаний </w:t>
      </w:r>
      <w:r w:rsidRPr="00894CFE">
        <w:t xml:space="preserve">Оборудования по Договору (далее - График). Файл – шаблон соответствует форме, приведенной в Приложении № 11 к Договору, и передается Заказчиком Поставщику на электронном носителе в течение 5 (Пяти) рабочих дней от даты заключения Договора. График разрабатывается на основании спецификации Оборудования, являющейся Приложением № 1 к Договору. Фазы изготовления Оборудования (далее – Фазы) указанные в Графике должны быть структурированы по следующим основным положениям: заключение </w:t>
      </w:r>
      <w:r w:rsidR="00A267F1" w:rsidRPr="00894CFE">
        <w:t>Договора</w:t>
      </w:r>
      <w:r w:rsidRPr="00894CFE">
        <w:t>, разработка и согласование рабочей конструкторской документации, разработка планов качества, заказ материалов и комплектующих и их поставка, заключение субподрядных договоров, подготовка производства Оборудования, изготовление, испытания, упаковка, и отгрузка Оборудования. В графике должны быть указаны Контрольные точки Плана качества.</w:t>
      </w:r>
    </w:p>
    <w:p w:rsidR="00FF1D2F" w:rsidRPr="00894CFE" w:rsidRDefault="00FF1D2F" w:rsidP="00681851">
      <w:pPr>
        <w:spacing w:before="120" w:after="120"/>
        <w:ind w:left="851"/>
        <w:jc w:val="both"/>
      </w:pPr>
      <w:r w:rsidRPr="00894CFE">
        <w:t>Каждая Фаза Графика должна содержать следующие данные:</w:t>
      </w:r>
    </w:p>
    <w:p w:rsidR="00FF1D2F" w:rsidRPr="00894CFE" w:rsidRDefault="00FF1D2F" w:rsidP="00681851">
      <w:pPr>
        <w:spacing w:before="120" w:after="120"/>
        <w:ind w:left="851"/>
        <w:jc w:val="both"/>
      </w:pPr>
      <w:r w:rsidRPr="00894CFE">
        <w:t>- плановые даты начала и окончания выполнения Фаз;</w:t>
      </w:r>
    </w:p>
    <w:p w:rsidR="00FF1D2F" w:rsidRPr="00894CFE" w:rsidRDefault="00FF1D2F" w:rsidP="00681851">
      <w:pPr>
        <w:spacing w:before="120" w:after="120"/>
        <w:ind w:left="851"/>
        <w:jc w:val="both"/>
      </w:pPr>
      <w:r w:rsidRPr="00894CFE">
        <w:t xml:space="preserve">- связи с предшествующими и последующими Фазами. </w:t>
      </w:r>
    </w:p>
    <w:p w:rsidR="00FF1D2F" w:rsidRPr="00894CFE" w:rsidRDefault="00FF1D2F" w:rsidP="00681851">
      <w:pPr>
        <w:spacing w:before="120" w:after="120"/>
        <w:ind w:left="851"/>
        <w:jc w:val="both"/>
      </w:pPr>
      <w:r w:rsidRPr="00894CFE">
        <w:t xml:space="preserve">Каждая Фаза не должна превышать одного месяца. Если длительность Фазы составляет более 30 календарных дней, то Фаза должна быть дополнительно детализирована. </w:t>
      </w:r>
    </w:p>
    <w:p w:rsidR="00FF1D2F" w:rsidRPr="00894CFE" w:rsidRDefault="00FF1D2F" w:rsidP="00681851">
      <w:pPr>
        <w:spacing w:before="120" w:after="120"/>
        <w:ind w:left="851"/>
        <w:jc w:val="both"/>
      </w:pPr>
      <w:r w:rsidRPr="00894CFE">
        <w:lastRenderedPageBreak/>
        <w:t>Окончание Фазы – это событие, результат которого отражен в Графике.</w:t>
      </w:r>
    </w:p>
    <w:p w:rsidR="00FF1D2F" w:rsidRPr="00894CFE" w:rsidRDefault="00FF1D2F" w:rsidP="00681851">
      <w:pPr>
        <w:spacing w:before="120" w:after="120"/>
        <w:ind w:left="851"/>
        <w:jc w:val="both"/>
        <w:rPr>
          <w:i/>
        </w:rPr>
      </w:pPr>
      <w:r w:rsidRPr="00894CFE">
        <w:rPr>
          <w:i/>
        </w:rPr>
        <w:t xml:space="preserve">(В случае </w:t>
      </w:r>
      <w:r w:rsidR="00686DE9" w:rsidRPr="00894CFE">
        <w:rPr>
          <w:i/>
        </w:rPr>
        <w:t xml:space="preserve">поставки серийного Оборудования, изготавливаемого по ТУ, </w:t>
      </w:r>
      <w:r w:rsidRPr="00894CFE">
        <w:rPr>
          <w:i/>
        </w:rPr>
        <w:t>в Графике фаза изготовления Оборудования - разработка и согласование рабочей конструкторской документации - не применяется).</w:t>
      </w:r>
    </w:p>
    <w:p w:rsidR="00D4110E" w:rsidRPr="00894CFE" w:rsidRDefault="00D4110E" w:rsidP="008F1B16">
      <w:pPr>
        <w:numPr>
          <w:ilvl w:val="1"/>
          <w:numId w:val="32"/>
        </w:numPr>
        <w:tabs>
          <w:tab w:val="left" w:pos="851"/>
        </w:tabs>
        <w:spacing w:before="120"/>
        <w:ind w:left="851" w:hanging="851"/>
        <w:jc w:val="both"/>
      </w:pPr>
      <w:r w:rsidRPr="00894CFE">
        <w:t xml:space="preserve">На основании материалов </w:t>
      </w:r>
      <w:r w:rsidR="00DA46DE" w:rsidRPr="00894CFE">
        <w:t>ТП</w:t>
      </w:r>
      <w:r w:rsidRPr="00894CFE">
        <w:t xml:space="preserve"> на Оборудование, указанного в Приложении №1 к Договору, до начала изготовления Оборудования разработать и согласовать </w:t>
      </w:r>
      <w:r w:rsidR="001A262E" w:rsidRPr="00894CFE">
        <w:t xml:space="preserve">Техническую документацию на Оборудование, указанную в Приложении № 5 к Договору, </w:t>
      </w:r>
      <w:r w:rsidRPr="00894CFE">
        <w:t>в следующем порядке:</w:t>
      </w:r>
    </w:p>
    <w:p w:rsidR="003E15A0" w:rsidRPr="00894CFE" w:rsidRDefault="003E15A0" w:rsidP="00270180">
      <w:pPr>
        <w:numPr>
          <w:ilvl w:val="2"/>
          <w:numId w:val="32"/>
        </w:numPr>
        <w:tabs>
          <w:tab w:val="left" w:pos="851"/>
        </w:tabs>
        <w:spacing w:before="120"/>
        <w:ind w:left="851" w:hanging="851"/>
        <w:jc w:val="both"/>
      </w:pPr>
      <w:r w:rsidRPr="00894CFE">
        <w:t xml:space="preserve">В течение 90 (девяносто) календарных дней с даты </w:t>
      </w:r>
      <w:r w:rsidR="00346B56" w:rsidRPr="00894CFE">
        <w:t>вступления в силу настоящего</w:t>
      </w:r>
      <w:r w:rsidRPr="00894CFE">
        <w:t xml:space="preserve"> Договора р</w:t>
      </w:r>
      <w:r w:rsidR="00D4110E" w:rsidRPr="00894CFE">
        <w:t>азработать Рабочую конструкторскую, Технологическую, Эксплуатационную и ремонтную документацию на Оборудование</w:t>
      </w:r>
      <w:r w:rsidRPr="00894CFE">
        <w:t>.</w:t>
      </w:r>
    </w:p>
    <w:p w:rsidR="00D4110E" w:rsidRPr="00894CFE" w:rsidRDefault="003E15A0" w:rsidP="00270180">
      <w:pPr>
        <w:numPr>
          <w:ilvl w:val="2"/>
          <w:numId w:val="32"/>
        </w:numPr>
        <w:tabs>
          <w:tab w:val="left" w:pos="851"/>
        </w:tabs>
        <w:spacing w:before="120"/>
        <w:ind w:left="851" w:hanging="851"/>
        <w:jc w:val="both"/>
      </w:pPr>
      <w:r w:rsidRPr="00894CFE">
        <w:t xml:space="preserve">В срок не позднее 120 (Сто двадцать) календарных дней </w:t>
      </w:r>
      <w:r w:rsidR="00346B56" w:rsidRPr="00894CFE">
        <w:t>с даты вступления в силу настоящего Договора</w:t>
      </w:r>
      <w:r w:rsidR="00D4110E" w:rsidRPr="00894CFE">
        <w:t>согласова</w:t>
      </w:r>
      <w:r w:rsidRPr="00894CFE">
        <w:t>ть РКД</w:t>
      </w:r>
      <w:r w:rsidR="00D4110E" w:rsidRPr="00894CFE">
        <w:t xml:space="preserve"> с Разработчиком Технического проекта РУ, материаловедческой организацией (при необходимости), а также с другими организациями, необходимость согласования Р</w:t>
      </w:r>
      <w:r w:rsidR="00DA46DE" w:rsidRPr="00894CFE">
        <w:t>КД</w:t>
      </w:r>
      <w:r w:rsidR="00D4110E" w:rsidRPr="00894CFE">
        <w:t xml:space="preserve"> с которыми определена руководящей, нормативной документацией и Т</w:t>
      </w:r>
      <w:r w:rsidR="00DA46DE" w:rsidRPr="00894CFE">
        <w:t>П</w:t>
      </w:r>
      <w:r w:rsidR="00D4110E" w:rsidRPr="00894CFE">
        <w:t xml:space="preserve"> на Оборудование</w:t>
      </w:r>
      <w:r w:rsidRPr="00894CFE">
        <w:t>.</w:t>
      </w:r>
    </w:p>
    <w:p w:rsidR="00D4110E" w:rsidRPr="00894CFE" w:rsidRDefault="00D4110E" w:rsidP="003E15A0">
      <w:pPr>
        <w:numPr>
          <w:ilvl w:val="2"/>
          <w:numId w:val="32"/>
        </w:numPr>
        <w:tabs>
          <w:tab w:val="left" w:pos="851"/>
        </w:tabs>
        <w:spacing w:before="120"/>
        <w:ind w:left="851" w:hanging="851"/>
        <w:jc w:val="both"/>
      </w:pPr>
      <w:r w:rsidRPr="00894CFE">
        <w:t xml:space="preserve">В случае наличия в </w:t>
      </w:r>
      <w:r w:rsidR="00475782" w:rsidRPr="00894CFE">
        <w:t>ТП</w:t>
      </w:r>
      <w:r w:rsidRPr="00894CFE">
        <w:t xml:space="preserve"> требования о необходимости разработки ТУ на Оборудование, разработать </w:t>
      </w:r>
      <w:r w:rsidR="00475782" w:rsidRPr="00894CFE">
        <w:t xml:space="preserve">проект </w:t>
      </w:r>
      <w:r w:rsidRPr="00894CFE">
        <w:t xml:space="preserve">ТУ и согласовать </w:t>
      </w:r>
      <w:r w:rsidR="00475782" w:rsidRPr="00894CFE">
        <w:t xml:space="preserve">его </w:t>
      </w:r>
      <w:r w:rsidRPr="00894CFE">
        <w:t xml:space="preserve">с Заказчиком, Разработчиком Технического проекта Оборудования, </w:t>
      </w:r>
      <w:proofErr w:type="spellStart"/>
      <w:r w:rsidRPr="00894CFE">
        <w:t>Генпроектировщиком</w:t>
      </w:r>
      <w:proofErr w:type="spellEnd"/>
      <w:r w:rsidR="00475782" w:rsidRPr="00894CFE">
        <w:t xml:space="preserve"> (необходимость согласования с </w:t>
      </w:r>
      <w:proofErr w:type="spellStart"/>
      <w:r w:rsidR="00475782" w:rsidRPr="00894CFE">
        <w:t>Генпроектировщиком</w:t>
      </w:r>
      <w:proofErr w:type="spellEnd"/>
      <w:r w:rsidR="00475782" w:rsidRPr="00894CFE">
        <w:t xml:space="preserve"> определяет Покупатель)</w:t>
      </w:r>
      <w:r w:rsidRPr="00894CFE">
        <w:t xml:space="preserve"> и </w:t>
      </w:r>
      <w:r w:rsidR="00475782" w:rsidRPr="00894CFE">
        <w:t>Покупателем</w:t>
      </w:r>
      <w:r w:rsidRPr="00894CFE">
        <w:t xml:space="preserve"> в срок не позднее 90 (</w:t>
      </w:r>
      <w:r w:rsidR="00475782" w:rsidRPr="00894CFE">
        <w:t>Д</w:t>
      </w:r>
      <w:r w:rsidRPr="00894CFE">
        <w:t>евяносто) календарных дн</w:t>
      </w:r>
      <w:r w:rsidR="003E15A0" w:rsidRPr="00894CFE">
        <w:t xml:space="preserve">ей </w:t>
      </w:r>
      <w:r w:rsidR="00346B56" w:rsidRPr="00894CFE">
        <w:t>с даты вступления в силу настоящего Договора</w:t>
      </w:r>
      <w:r w:rsidR="003E15A0" w:rsidRPr="00894CFE">
        <w:t xml:space="preserve">. </w:t>
      </w:r>
      <w:r w:rsidRPr="00894CFE">
        <w:t xml:space="preserve">Согласование </w:t>
      </w:r>
      <w:r w:rsidR="00475782" w:rsidRPr="00894CFE">
        <w:t xml:space="preserve">проекта </w:t>
      </w:r>
      <w:r w:rsidRPr="00894CFE">
        <w:t>ТУ с Заказчиком</w:t>
      </w:r>
      <w:r w:rsidR="00475782" w:rsidRPr="00894CFE">
        <w:t xml:space="preserve"> и Покупателем </w:t>
      </w:r>
      <w:r w:rsidRPr="00894CFE">
        <w:t xml:space="preserve">проводить после </w:t>
      </w:r>
      <w:r w:rsidR="00475782" w:rsidRPr="00894CFE">
        <w:t xml:space="preserve">его </w:t>
      </w:r>
      <w:r w:rsidRPr="00894CFE">
        <w:t xml:space="preserve">согласования с </w:t>
      </w:r>
      <w:proofErr w:type="spellStart"/>
      <w:r w:rsidRPr="00894CFE">
        <w:t>Генпроектировщиком</w:t>
      </w:r>
      <w:proofErr w:type="spellEnd"/>
      <w:r w:rsidRPr="00894CFE">
        <w:t>.</w:t>
      </w:r>
    </w:p>
    <w:p w:rsidR="003E15A0" w:rsidRPr="00894CFE" w:rsidRDefault="003E15A0" w:rsidP="003E15A0">
      <w:pPr>
        <w:numPr>
          <w:ilvl w:val="2"/>
          <w:numId w:val="32"/>
        </w:numPr>
        <w:tabs>
          <w:tab w:val="left" w:pos="851"/>
        </w:tabs>
        <w:spacing w:before="120"/>
        <w:ind w:left="851" w:hanging="851"/>
        <w:jc w:val="both"/>
      </w:pPr>
      <w:r w:rsidRPr="00894CFE">
        <w:t xml:space="preserve">Не позднее, чем за 90 (Девяносто) календарных дней до поставки Оборудования, для которого в ТП, ТУ или другой технической документацией на Оборудование установлена необходимость проведения приемочных (приемо-сдаточных) испытаний, разработать и согласовать с </w:t>
      </w:r>
      <w:proofErr w:type="spellStart"/>
      <w:r w:rsidRPr="00894CFE">
        <w:t>Генпроектировщиком</w:t>
      </w:r>
      <w:proofErr w:type="spellEnd"/>
      <w:r w:rsidRPr="00894CFE">
        <w:t xml:space="preserve"> (необходимость согласования с </w:t>
      </w:r>
      <w:proofErr w:type="spellStart"/>
      <w:r w:rsidRPr="00894CFE">
        <w:t>Генпроектировщиком</w:t>
      </w:r>
      <w:proofErr w:type="spellEnd"/>
      <w:r w:rsidRPr="00894CFE">
        <w:t xml:space="preserve"> определяет Покупатель), Покупателем и, при необходимости, с Государственными органами регулирования и надзора РФ, программу и методику испытаний Оборудования.</w:t>
      </w:r>
    </w:p>
    <w:p w:rsidR="00D4110E" w:rsidRPr="00894CFE" w:rsidRDefault="00D4110E" w:rsidP="00270180">
      <w:pPr>
        <w:numPr>
          <w:ilvl w:val="2"/>
          <w:numId w:val="32"/>
        </w:numPr>
        <w:tabs>
          <w:tab w:val="left" w:pos="851"/>
        </w:tabs>
        <w:spacing w:before="120"/>
        <w:ind w:left="851" w:hanging="851"/>
        <w:jc w:val="both"/>
      </w:pPr>
      <w:r w:rsidRPr="00894CFE">
        <w:t xml:space="preserve">При необходимости, установленной в </w:t>
      </w:r>
      <w:r w:rsidR="00475782" w:rsidRPr="00894CFE">
        <w:t>Договоре</w:t>
      </w:r>
      <w:r w:rsidRPr="00894CFE">
        <w:t xml:space="preserve">, а также по письменному запросу Заказчика, </w:t>
      </w:r>
      <w:proofErr w:type="spellStart"/>
      <w:r w:rsidRPr="00894CFE">
        <w:t>Генпроектировщика</w:t>
      </w:r>
      <w:proofErr w:type="spellEnd"/>
      <w:r w:rsidRPr="00894CFE">
        <w:t xml:space="preserve"> или </w:t>
      </w:r>
      <w:r w:rsidR="00475782" w:rsidRPr="00894CFE">
        <w:t>Покупателя</w:t>
      </w:r>
      <w:r w:rsidRPr="00894CFE">
        <w:t xml:space="preserve"> передать исходные данные на Оборудование для проектирования в объеме, в формате и в сроки, согласованные с </w:t>
      </w:r>
      <w:proofErr w:type="spellStart"/>
      <w:r w:rsidRPr="00894CFE">
        <w:t>Генпроектировщиком</w:t>
      </w:r>
      <w:proofErr w:type="spellEnd"/>
      <w:r w:rsidR="00475782" w:rsidRPr="00894CFE">
        <w:t xml:space="preserve"> и Покупателем</w:t>
      </w:r>
      <w:r w:rsidRPr="00894CFE">
        <w:t>.</w:t>
      </w:r>
    </w:p>
    <w:p w:rsidR="00FF1D2F" w:rsidRPr="00894CFE" w:rsidRDefault="00FF1D2F" w:rsidP="00EE7000">
      <w:pPr>
        <w:numPr>
          <w:ilvl w:val="1"/>
          <w:numId w:val="10"/>
        </w:numPr>
        <w:tabs>
          <w:tab w:val="left" w:pos="851"/>
        </w:tabs>
        <w:spacing w:before="120"/>
        <w:ind w:left="851" w:hanging="851"/>
        <w:jc w:val="both"/>
      </w:pPr>
      <w:r w:rsidRPr="00894CFE">
        <w:t xml:space="preserve">Изготовить, укомплектовать, произвести консервацию, упаковку, маркировку и  поставить Оборудование в сроки, указанные в разделе 3 Договора, а также обеспечить проведение Оценки соответствия Оборудования, включая приемо-сдаточные испытания Оборудования в соответствии с </w:t>
      </w:r>
      <w:r w:rsidR="0027471B" w:rsidRPr="00894CFE">
        <w:t>РКД</w:t>
      </w:r>
      <w:r w:rsidRPr="00894CFE">
        <w:t xml:space="preserve"> на Оборудование и Планами качества на Оборудование, обеспечить перевозку Оборудования до места поставки.</w:t>
      </w:r>
    </w:p>
    <w:p w:rsidR="008D114E" w:rsidRPr="00C55F8E" w:rsidRDefault="008D114E" w:rsidP="00C1346E">
      <w:pPr>
        <w:numPr>
          <w:ilvl w:val="1"/>
          <w:numId w:val="10"/>
        </w:numPr>
        <w:tabs>
          <w:tab w:val="left" w:pos="851"/>
        </w:tabs>
        <w:spacing w:before="120"/>
        <w:ind w:left="851" w:hanging="851"/>
        <w:jc w:val="both"/>
      </w:pPr>
      <w:r w:rsidRPr="00C55F8E">
        <w:t>В период изготовления, приемки, поставки Оборудования выполнить все требования ГОСТ Р 15.201-2000 «Система разработки и постановки продукции на производство. Продукция производственно-технического назначения. Порядок разработки и постановки продукции на производство» или ГОСТ 15.005-86 «Система разработки и постановки продукции на производство. Создание изделий единичного или мелкосерийного производства, собираемых на месте эксплуатации», а также ГОСТ 15.309-98 «Система разработки и постановки продукции на производство. Испытания и приемка выпускаемой продукции. Основные положения».</w:t>
      </w:r>
    </w:p>
    <w:p w:rsidR="008D114E" w:rsidRPr="00C55F8E" w:rsidRDefault="008D114E" w:rsidP="00C1346E">
      <w:pPr>
        <w:tabs>
          <w:tab w:val="left" w:pos="851"/>
        </w:tabs>
        <w:spacing w:before="120"/>
        <w:ind w:left="851"/>
        <w:jc w:val="both"/>
      </w:pPr>
      <w:r w:rsidRPr="00C55F8E">
        <w:t xml:space="preserve">В случае, если требованиями технического проекта установлена необходимость проверки работоспособности оборудования в сборе на заводе-изготовителе, должны </w:t>
      </w:r>
      <w:r w:rsidRPr="00C55F8E">
        <w:lastRenderedPageBreak/>
        <w:t>быть выполнены положения ГОСТ Р 15.201-2000. В противном случае должны выполняться положения ГОСТ 15.005-86.</w:t>
      </w:r>
    </w:p>
    <w:p w:rsidR="008D114E" w:rsidRPr="00894CFE" w:rsidDel="008D114E" w:rsidRDefault="008D114E" w:rsidP="00C1346E">
      <w:pPr>
        <w:tabs>
          <w:tab w:val="left" w:pos="851"/>
        </w:tabs>
        <w:spacing w:before="120"/>
        <w:ind w:left="851"/>
        <w:jc w:val="both"/>
      </w:pPr>
      <w:r w:rsidRPr="00C55F8E">
        <w:t>Объем необходимых испытаний и проверок устанавливается в технической документации  на основании требований, заложенных в техническом проекте оборудования, а также в стандартах и нормативных документах, определяющих правила устройства и безопасной эксплуатации соответствующего оборудования.</w:t>
      </w:r>
    </w:p>
    <w:p w:rsidR="00FF1D2F" w:rsidRPr="00894CFE" w:rsidRDefault="00FF1D2F" w:rsidP="00C1346E">
      <w:pPr>
        <w:tabs>
          <w:tab w:val="left" w:pos="851"/>
        </w:tabs>
        <w:spacing w:before="120"/>
        <w:ind w:left="851"/>
        <w:jc w:val="both"/>
      </w:pPr>
      <w:r w:rsidRPr="00894CFE">
        <w:t xml:space="preserve">Предоставить </w:t>
      </w:r>
      <w:r w:rsidR="00EA745B" w:rsidRPr="00894CFE">
        <w:t>Покупателю</w:t>
      </w:r>
      <w:r w:rsidRPr="00894CFE">
        <w:t xml:space="preserve"> документы по результатам испытаний Оборудования (акты, протоколы).</w:t>
      </w:r>
    </w:p>
    <w:p w:rsidR="00FF1D2F" w:rsidRPr="00894CFE" w:rsidRDefault="008035FA" w:rsidP="00EE7000">
      <w:pPr>
        <w:numPr>
          <w:ilvl w:val="1"/>
          <w:numId w:val="10"/>
        </w:numPr>
        <w:tabs>
          <w:tab w:val="left" w:pos="851"/>
        </w:tabs>
        <w:spacing w:before="120"/>
        <w:ind w:left="851" w:hanging="851"/>
        <w:jc w:val="both"/>
      </w:pPr>
      <w:r w:rsidRPr="00894CFE">
        <w:t>До отгрузки Оборудования з</w:t>
      </w:r>
      <w:r w:rsidR="00FF1D2F" w:rsidRPr="00894CFE">
        <w:t xml:space="preserve">астраховать Оборудование </w:t>
      </w:r>
      <w:r w:rsidRPr="00894CFE">
        <w:t xml:space="preserve">на время его перевозки </w:t>
      </w:r>
      <w:r w:rsidR="00FF1D2F" w:rsidRPr="00894CFE">
        <w:t xml:space="preserve">до </w:t>
      </w:r>
      <w:r w:rsidRPr="00894CFE">
        <w:t xml:space="preserve">Места </w:t>
      </w:r>
      <w:r w:rsidR="00FF1D2F" w:rsidRPr="00894CFE">
        <w:t>поставки (склад Грузополучателя</w:t>
      </w:r>
      <w:r w:rsidRPr="00894CFE">
        <w:t xml:space="preserve"> на Площадке АЭС</w:t>
      </w:r>
      <w:r w:rsidR="00FF1D2F" w:rsidRPr="00894CFE">
        <w:t xml:space="preserve">). Договор страхования заключается </w:t>
      </w:r>
      <w:r w:rsidR="003B31F3" w:rsidRPr="00894CFE">
        <w:t xml:space="preserve">Поставщиком за свой счет </w:t>
      </w:r>
      <w:r w:rsidR="00FF1D2F" w:rsidRPr="00894CFE">
        <w:t xml:space="preserve">со страховой компанией, согласованной с </w:t>
      </w:r>
      <w:r w:rsidR="00A960C1" w:rsidRPr="00894CFE">
        <w:t>Заказчиком и Покупателем</w:t>
      </w:r>
      <w:r w:rsidR="00FF1D2F" w:rsidRPr="00894CFE">
        <w:t xml:space="preserve">. Поставщик обязан предоставить Заказчику </w:t>
      </w:r>
      <w:r w:rsidR="00A960C1" w:rsidRPr="00894CFE">
        <w:t xml:space="preserve">и Покупателю </w:t>
      </w:r>
      <w:r w:rsidR="00FF1D2F" w:rsidRPr="00894CFE">
        <w:t>копию страхового полиса</w:t>
      </w:r>
      <w:r w:rsidR="003B31F3" w:rsidRPr="00894CFE">
        <w:t xml:space="preserve"> в течение 2 рабочих дней после заключения договора страхования</w:t>
      </w:r>
      <w:r w:rsidR="00FF1D2F" w:rsidRPr="00894CFE">
        <w:t>.</w:t>
      </w:r>
    </w:p>
    <w:p w:rsidR="00FF1D2F" w:rsidRPr="00894CFE" w:rsidRDefault="00FF1D2F" w:rsidP="00EE7000">
      <w:pPr>
        <w:numPr>
          <w:ilvl w:val="1"/>
          <w:numId w:val="10"/>
        </w:numPr>
        <w:tabs>
          <w:tab w:val="left" w:pos="851"/>
        </w:tabs>
        <w:spacing w:before="120"/>
        <w:ind w:left="851" w:hanging="851"/>
        <w:jc w:val="both"/>
      </w:pPr>
      <w:r w:rsidRPr="00894CFE">
        <w:t xml:space="preserve">Поставить комплектно с Оборудованием запасные части, материалы, быстроизнашивающиеся детали и расходные материалы на период монтажа, ввода в эксплуатацию и периода гарантийной эксплуатации Оборудования, необходимые специальные инструменты, устройства, приборы, крепежные детали (включая элементы крепления Оборудования к фундаменту/металлоконструкции), а также другие изделия, необходимые для монтажа, испытаний, эксплуатации, обслуживания, </w:t>
      </w:r>
      <w:proofErr w:type="spellStart"/>
      <w:r w:rsidRPr="00894CFE">
        <w:t>предэксплуатационных</w:t>
      </w:r>
      <w:proofErr w:type="spellEnd"/>
      <w:r w:rsidRPr="00894CFE">
        <w:t xml:space="preserve"> и эксплуатационных инспекций в объеме, предусмотренном техническим проектом и Технической документацией на Оборудование.</w:t>
      </w:r>
    </w:p>
    <w:p w:rsidR="00FF1D2F" w:rsidRPr="00894CFE" w:rsidRDefault="00FF1D2F" w:rsidP="00EE7000">
      <w:pPr>
        <w:numPr>
          <w:ilvl w:val="1"/>
          <w:numId w:val="10"/>
        </w:numPr>
        <w:tabs>
          <w:tab w:val="left" w:pos="851"/>
        </w:tabs>
        <w:spacing w:before="120"/>
        <w:ind w:left="851" w:hanging="851"/>
        <w:jc w:val="both"/>
      </w:pPr>
      <w:r w:rsidRPr="00894CFE">
        <w:t>В ходе разработки, изготовления, испытаний, сдачи-приемки, перевозки и передачи Заказчику Оборудования по Договору выполнить все необходимые процедуры и получить все необходимые лицензии, сертификаты, разрешения и согласования, предусмотренные нормативными документами, правилами и нормами, в том числе связанные с применением импортного оборудования и материалов, а также оборудования, включенного в «Номенклатуру оборудования, изделий и технологий для ядерных установок, радиационных источников и пунктов хранения, подлежащих обязательной сертификации в Системе сертификации оборудования, изделий и технологий для ядерных установок, радиационных источников и пунктов хранения» (ОИТ-0013-2000) и дополнения к нему.</w:t>
      </w:r>
    </w:p>
    <w:p w:rsidR="00FF1D2F" w:rsidRPr="00894CFE" w:rsidRDefault="00FF1D2F" w:rsidP="00681851">
      <w:pPr>
        <w:tabs>
          <w:tab w:val="num" w:pos="851"/>
        </w:tabs>
        <w:spacing w:before="120" w:after="120"/>
        <w:ind w:left="851"/>
        <w:jc w:val="both"/>
      </w:pPr>
      <w:r w:rsidRPr="00894CFE">
        <w:t>Поставщик обязуется исполнять требования постановления Правительства РФ от 01.12.2009 № 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и предоставлять Заказчику</w:t>
      </w:r>
      <w:r w:rsidR="00A55EDB" w:rsidRPr="00894CFE">
        <w:t xml:space="preserve"> и Покупателю</w:t>
      </w:r>
      <w:r w:rsidRPr="00894CFE">
        <w:t xml:space="preserve"> заверенные копии сертификатов, деклараций о соответствии по оборудованию, указанному в данном постановлении Правительства РФ.</w:t>
      </w:r>
    </w:p>
    <w:p w:rsidR="00FF1D2F" w:rsidRPr="00894CFE" w:rsidRDefault="00FF1D2F" w:rsidP="003671A9">
      <w:pPr>
        <w:tabs>
          <w:tab w:val="num" w:pos="851"/>
        </w:tabs>
        <w:spacing w:before="120" w:after="120"/>
        <w:ind w:left="851"/>
        <w:jc w:val="both"/>
      </w:pPr>
      <w:r w:rsidRPr="00894CFE">
        <w:t>В случае поставки импортного Оборудования или применении Поставщиком при изготовлении Оборудования импортных материалов или комплектующих Поставщик обязан оформить и согласовать со всеми заинтересованными организациями решение о применении импортного оборудования согласно Р</w:t>
      </w:r>
      <w:r w:rsidR="003671A9" w:rsidRPr="00894CFE">
        <w:t>Д-03-36-2002</w:t>
      </w:r>
      <w:r w:rsidR="00AF2159">
        <w:t xml:space="preserve"> и </w:t>
      </w:r>
      <w:r w:rsidR="00AF2159" w:rsidRPr="00AF2159">
        <w:t>РД-ЭО 1.1.2.01.0958-</w:t>
      </w:r>
      <w:proofErr w:type="gramStart"/>
      <w:r w:rsidR="00AF2159" w:rsidRPr="00AF2159">
        <w:t>2014</w:t>
      </w:r>
      <w:r w:rsidR="003671A9" w:rsidRPr="00894CFE">
        <w:t>  (</w:t>
      </w:r>
      <w:proofErr w:type="gramEnd"/>
      <w:r w:rsidR="003671A9" w:rsidRPr="00894CFE">
        <w:t xml:space="preserve">далее - Решение) не позднее чем за </w:t>
      </w:r>
      <w:r w:rsidRPr="00894CFE">
        <w:t>1 (Один) месяц до планируемой даты отгрузки первой единицы Оборудования по Договору.</w:t>
      </w:r>
    </w:p>
    <w:p w:rsidR="00FF1D2F" w:rsidRPr="00894CFE" w:rsidRDefault="003671A9" w:rsidP="00681851">
      <w:pPr>
        <w:tabs>
          <w:tab w:val="num" w:pos="851"/>
        </w:tabs>
        <w:spacing w:before="120" w:after="120"/>
        <w:ind w:left="851"/>
        <w:jc w:val="both"/>
      </w:pPr>
      <w:r w:rsidRPr="00894CFE">
        <w:t>О</w:t>
      </w:r>
      <w:r w:rsidR="00FF1D2F" w:rsidRPr="00894CFE">
        <w:t xml:space="preserve">тгрузка Оборудования без оформленного Решения </w:t>
      </w:r>
      <w:r w:rsidRPr="00894CFE">
        <w:t>запрещается;</w:t>
      </w:r>
      <w:r w:rsidR="00FF1D2F" w:rsidRPr="00894CFE">
        <w:t xml:space="preserve"> в случае задержки отгрузки по причине отсутствия оформленного должным образом Решения к Поставщику могут применяться санкции в соответствии с п. 10.2. Договора.</w:t>
      </w:r>
    </w:p>
    <w:p w:rsidR="00FF1D2F" w:rsidRPr="00894CFE" w:rsidRDefault="00FF1D2F" w:rsidP="00EE7000">
      <w:pPr>
        <w:numPr>
          <w:ilvl w:val="1"/>
          <w:numId w:val="10"/>
        </w:numPr>
        <w:tabs>
          <w:tab w:val="left" w:pos="851"/>
        </w:tabs>
        <w:spacing w:before="120"/>
        <w:ind w:left="851" w:hanging="851"/>
        <w:jc w:val="both"/>
      </w:pPr>
      <w:r w:rsidRPr="00894CFE">
        <w:lastRenderedPageBreak/>
        <w:t>С целью определения Заказчиком Уполномоченной организации в течение 10 (Десяти) дней с момента заключения Договора направить Заказчику соответствующий запрос с указанием следующей информации:</w:t>
      </w:r>
    </w:p>
    <w:p w:rsidR="00FF1D2F" w:rsidRPr="00894CFE" w:rsidRDefault="00FF1D2F" w:rsidP="00EE7000">
      <w:pPr>
        <w:numPr>
          <w:ilvl w:val="0"/>
          <w:numId w:val="11"/>
        </w:numPr>
        <w:spacing w:before="120" w:after="120"/>
        <w:ind w:left="1560" w:hanging="633"/>
        <w:jc w:val="both"/>
      </w:pPr>
      <w:r w:rsidRPr="00894CFE">
        <w:t>наименование завода-изготовителя;</w:t>
      </w:r>
    </w:p>
    <w:p w:rsidR="00FF1D2F" w:rsidRPr="00894CFE" w:rsidRDefault="00FF1D2F" w:rsidP="00EE7000">
      <w:pPr>
        <w:numPr>
          <w:ilvl w:val="0"/>
          <w:numId w:val="11"/>
        </w:numPr>
        <w:spacing w:before="120" w:after="120"/>
        <w:ind w:left="1560" w:hanging="633"/>
        <w:jc w:val="both"/>
      </w:pPr>
      <w:r w:rsidRPr="00894CFE">
        <w:t>наименование изготовителей комплектующих и/или материалов;</w:t>
      </w:r>
    </w:p>
    <w:p w:rsidR="00FF1D2F" w:rsidRPr="00894CFE" w:rsidRDefault="00FF1D2F" w:rsidP="00EE7000">
      <w:pPr>
        <w:numPr>
          <w:ilvl w:val="0"/>
          <w:numId w:val="11"/>
        </w:numPr>
        <w:tabs>
          <w:tab w:val="left" w:pos="1418"/>
        </w:tabs>
        <w:spacing w:before="120" w:after="120"/>
        <w:ind w:left="1418" w:hanging="491"/>
        <w:jc w:val="both"/>
      </w:pPr>
      <w:r w:rsidRPr="00894CFE">
        <w:t>наименование подлежащего оценке соответствия Оборудования, комплектующих и/или материалов с указанием количества, единиц измерения, классов безопасности, группы, а так же сроков их изготовления.</w:t>
      </w:r>
    </w:p>
    <w:p w:rsidR="00FF1D2F" w:rsidRPr="00894CFE" w:rsidRDefault="00FF1D2F" w:rsidP="00EE7000">
      <w:pPr>
        <w:numPr>
          <w:ilvl w:val="1"/>
          <w:numId w:val="10"/>
        </w:numPr>
        <w:tabs>
          <w:tab w:val="left" w:pos="851"/>
        </w:tabs>
        <w:spacing w:before="120"/>
        <w:ind w:left="851" w:hanging="851"/>
        <w:jc w:val="both"/>
      </w:pPr>
      <w:r w:rsidRPr="00894CFE">
        <w:t xml:space="preserve">Передать Заказчику и </w:t>
      </w:r>
      <w:r w:rsidR="00D87510" w:rsidRPr="00894CFE">
        <w:t>Покупателю</w:t>
      </w:r>
      <w:r w:rsidRPr="00894CFE">
        <w:t xml:space="preserve">, а также передать </w:t>
      </w:r>
      <w:r w:rsidR="00AC721B" w:rsidRPr="00894CFE">
        <w:t>Грузополучателю</w:t>
      </w:r>
      <w:r w:rsidRPr="00894CFE">
        <w:t xml:space="preserve"> совместно с Оборудованием товаросопроводительную и Техническую документацию на Оборудование в соответствии с Приложениями № 5 и № 8 к Договору. Номенклатура и количество экземпляров передаваемой Документации в Приложение № 5 к Договору может быть откорректировано по требованию Заказчика и/или </w:t>
      </w:r>
      <w:r w:rsidR="00D87510" w:rsidRPr="00894CFE">
        <w:t>Покупателя</w:t>
      </w:r>
      <w:r w:rsidRPr="00894CFE">
        <w:t>.</w:t>
      </w:r>
    </w:p>
    <w:p w:rsidR="00FF1D2F" w:rsidRPr="00894CFE" w:rsidRDefault="00FF1D2F" w:rsidP="00EE7000">
      <w:pPr>
        <w:numPr>
          <w:ilvl w:val="1"/>
          <w:numId w:val="10"/>
        </w:numPr>
        <w:tabs>
          <w:tab w:val="left" w:pos="851"/>
        </w:tabs>
        <w:spacing w:before="120"/>
        <w:ind w:left="851" w:hanging="851"/>
        <w:jc w:val="both"/>
      </w:pPr>
      <w:r w:rsidRPr="00894CFE">
        <w:t>Не позднее, чем за 90 (Девяносто) календарных дней до планируемой даты отгрузки Оборудования по каждой позиции Оборудования по Приложению № 1 к Договору (Спецификация оборудования) пред</w:t>
      </w:r>
      <w:r w:rsidR="003671A9" w:rsidRPr="00894CFE">
        <w:t>о</w:t>
      </w:r>
      <w:r w:rsidRPr="00894CFE">
        <w:t xml:space="preserve">ставить Заказчику </w:t>
      </w:r>
      <w:r w:rsidR="003671A9" w:rsidRPr="00894CFE">
        <w:t xml:space="preserve">и Покупателю </w:t>
      </w:r>
      <w:r w:rsidRPr="00894CFE">
        <w:t xml:space="preserve">Техническую документацию, необходимую </w:t>
      </w:r>
      <w:r w:rsidR="00D87510" w:rsidRPr="00894CFE">
        <w:t>Покупателю</w:t>
      </w:r>
      <w:r w:rsidRPr="00894CFE">
        <w:t xml:space="preserve"> в качестве исходных данных для разработки программ проведения работ по монтажу и пуско-наладке Оборудования, включая</w:t>
      </w:r>
      <w:r w:rsidR="003671A9" w:rsidRPr="00894CFE">
        <w:t xml:space="preserve"> (</w:t>
      </w:r>
      <w:r w:rsidRPr="00894CFE">
        <w:t>но не ограничиваясь</w:t>
      </w:r>
      <w:r w:rsidR="003671A9" w:rsidRPr="00894CFE">
        <w:t>)</w:t>
      </w:r>
      <w:r w:rsidRPr="00894CFE">
        <w:t xml:space="preserve"> следующи</w:t>
      </w:r>
      <w:r w:rsidR="003671A9" w:rsidRPr="00894CFE">
        <w:t>е</w:t>
      </w:r>
      <w:r w:rsidRPr="00894CFE">
        <w:t xml:space="preserve"> документ</w:t>
      </w:r>
      <w:r w:rsidR="003671A9" w:rsidRPr="00894CFE">
        <w:t>ы</w:t>
      </w:r>
      <w:r w:rsidRPr="00894CFE">
        <w:t xml:space="preserve">: сборочные чертежи, монтажные чертежи (если разрабатывались), </w:t>
      </w:r>
      <w:r w:rsidR="001064E2" w:rsidRPr="00894CFE">
        <w:t xml:space="preserve">проект </w:t>
      </w:r>
      <w:r w:rsidR="003671A9" w:rsidRPr="00894CFE">
        <w:t>ТУ</w:t>
      </w:r>
      <w:r w:rsidRPr="00894CFE">
        <w:t>, руководство по эксплуатации, План качества, таблицы контроля качества основного металла и сварных соединений, проект паспорта. Уточненный перечень требуемой документации Заказчик сообщит Поставщику за 120 (Сто двадцать) календарных дней до планируемой даты отгрузки каждой позиции Оборудования по Приложению № 1 (Спецификация оборудования) к Договору.</w:t>
      </w:r>
    </w:p>
    <w:p w:rsidR="00FF1D2F" w:rsidRPr="00894CFE" w:rsidRDefault="00FF1D2F" w:rsidP="00EE7000">
      <w:pPr>
        <w:numPr>
          <w:ilvl w:val="1"/>
          <w:numId w:val="10"/>
        </w:numPr>
        <w:tabs>
          <w:tab w:val="left" w:pos="851"/>
        </w:tabs>
        <w:spacing w:before="120"/>
        <w:ind w:left="851" w:hanging="851"/>
        <w:jc w:val="both"/>
      </w:pPr>
      <w:r w:rsidRPr="00894CFE">
        <w:t>В пределах Гарантийного срока, установленного Договором, осуществить за свой счёт гарантийное обслуживание и гарантийный ремонт поставленного Оборудования, при выявлении Дефектов и/или Несоответствий Оборудования, возникших по вине Поставщика.</w:t>
      </w:r>
    </w:p>
    <w:p w:rsidR="00FF1D2F" w:rsidRPr="00894CFE" w:rsidRDefault="00FF1D2F" w:rsidP="00681851">
      <w:pPr>
        <w:tabs>
          <w:tab w:val="num" w:pos="851"/>
        </w:tabs>
        <w:spacing w:before="120" w:after="120"/>
        <w:ind w:left="851"/>
        <w:jc w:val="both"/>
      </w:pPr>
      <w:r w:rsidRPr="00894CFE">
        <w:t>Стоимость услуг послегарантийного обслуживания и ремонта поставленного Оборудования не входит в цену Оборудования по Договору. Указанные услуги будут осуществляться Поставщиком по отдельному договору.</w:t>
      </w:r>
    </w:p>
    <w:p w:rsidR="00FF1D2F" w:rsidRPr="00894CFE" w:rsidRDefault="00FF1D2F" w:rsidP="00EE7000">
      <w:pPr>
        <w:numPr>
          <w:ilvl w:val="1"/>
          <w:numId w:val="10"/>
        </w:numPr>
        <w:tabs>
          <w:tab w:val="left" w:pos="851"/>
        </w:tabs>
        <w:spacing w:before="120"/>
        <w:ind w:left="851" w:hanging="851"/>
        <w:jc w:val="both"/>
      </w:pPr>
      <w:r w:rsidRPr="00894CFE">
        <w:t>Выполнить требования к Обеспечению качества Оборудования в соответствии с Приложением № 6 к Договору. При этом Поставщик обеспечит обязательное наличие в договорах с Субпоставщиками требований к Обеспечению качества в объеме, соответствующем классу безопасности Оборудования, его частей и услуг, разработанных на основе требований к Обеспечению качества и безопасности, включенных в Договор.</w:t>
      </w:r>
    </w:p>
    <w:p w:rsidR="00FF1D2F" w:rsidRPr="00894CFE" w:rsidRDefault="00FF1D2F" w:rsidP="00EE7000">
      <w:pPr>
        <w:numPr>
          <w:ilvl w:val="1"/>
          <w:numId w:val="10"/>
        </w:numPr>
        <w:tabs>
          <w:tab w:val="left" w:pos="851"/>
        </w:tabs>
        <w:spacing w:before="120"/>
        <w:ind w:left="851" w:hanging="851"/>
        <w:jc w:val="both"/>
      </w:pPr>
      <w:r w:rsidRPr="00894CFE">
        <w:t xml:space="preserve">Нести единоличную ответственность за качество Оборудования перед Заказчиком и </w:t>
      </w:r>
      <w:r w:rsidR="00D87510" w:rsidRPr="00894CFE">
        <w:t>Покупателем</w:t>
      </w:r>
      <w:r w:rsidRPr="00894CFE">
        <w:t>.</w:t>
      </w:r>
    </w:p>
    <w:p w:rsidR="00FF1D2F" w:rsidRPr="00894CFE" w:rsidRDefault="00FF1D2F" w:rsidP="00EE7000">
      <w:pPr>
        <w:numPr>
          <w:ilvl w:val="1"/>
          <w:numId w:val="10"/>
        </w:numPr>
        <w:tabs>
          <w:tab w:val="left" w:pos="851"/>
        </w:tabs>
        <w:spacing w:before="120"/>
        <w:ind w:left="851" w:hanging="851"/>
        <w:jc w:val="both"/>
      </w:pPr>
      <w:r w:rsidRPr="00894CFE">
        <w:t xml:space="preserve">Изготовить и поставить вместе с Оборудованием комплект </w:t>
      </w:r>
      <w:r w:rsidR="00AA03FC" w:rsidRPr="00894CFE">
        <w:t xml:space="preserve">специальных </w:t>
      </w:r>
      <w:r w:rsidRPr="00894CFE">
        <w:t>грузоподъемных приспособлений для погрузки, перегрузки и разгрузки Оборудования, а также специальные приспособления для крепежа, перевозки и хранения (опоры, кильблоки и т.д.) Оборудования.</w:t>
      </w:r>
    </w:p>
    <w:p w:rsidR="00FF1D2F" w:rsidRPr="00894CFE" w:rsidRDefault="00FF1D2F" w:rsidP="00EE7000">
      <w:pPr>
        <w:numPr>
          <w:ilvl w:val="1"/>
          <w:numId w:val="10"/>
        </w:numPr>
        <w:tabs>
          <w:tab w:val="left" w:pos="851"/>
        </w:tabs>
        <w:spacing w:before="120"/>
        <w:ind w:left="851" w:hanging="851"/>
        <w:jc w:val="both"/>
      </w:pPr>
      <w:r w:rsidRPr="00894CFE">
        <w:t xml:space="preserve">С учетом требований Приложения № 6 к Договору, в течение 90 (Девяносто) календарных дней от даты заключения Сторонами Договора разработать собственную программу обеспечения качества ПОКАС (И) выполнения работ по Договору и направить ее Заказчику для согласования с </w:t>
      </w:r>
      <w:r w:rsidR="00D87510" w:rsidRPr="00894CFE">
        <w:t>Покупателем</w:t>
      </w:r>
      <w:r w:rsidRPr="00894CFE">
        <w:t xml:space="preserve">. </w:t>
      </w:r>
    </w:p>
    <w:p w:rsidR="00FF1D2F" w:rsidRPr="00894CFE" w:rsidRDefault="00FF1D2F" w:rsidP="00EE7000">
      <w:pPr>
        <w:numPr>
          <w:ilvl w:val="1"/>
          <w:numId w:val="10"/>
        </w:numPr>
        <w:tabs>
          <w:tab w:val="left" w:pos="851"/>
        </w:tabs>
        <w:spacing w:before="120"/>
        <w:ind w:left="851" w:hanging="851"/>
        <w:jc w:val="both"/>
      </w:pPr>
      <w:r w:rsidRPr="00894CFE">
        <w:t xml:space="preserve">Не позднее 60 (Шестидесяти) календарных дней от даты заключения Договора разработать Планы качества и предоставить их на согласование в порядке, </w:t>
      </w:r>
      <w:r w:rsidRPr="00894CFE">
        <w:lastRenderedPageBreak/>
        <w:t>установленном в Приложении №6 к Договору. Планы качества Субпоставщиков низших уровней предоставляются по мере заключения с ними субподрядных договоров.</w:t>
      </w:r>
    </w:p>
    <w:p w:rsidR="00FF1D2F" w:rsidRPr="00894CFE" w:rsidRDefault="00FF1D2F" w:rsidP="00EE7000">
      <w:pPr>
        <w:numPr>
          <w:ilvl w:val="1"/>
          <w:numId w:val="10"/>
        </w:numPr>
        <w:tabs>
          <w:tab w:val="left" w:pos="851"/>
        </w:tabs>
        <w:spacing w:before="120"/>
        <w:ind w:left="851" w:hanging="851"/>
        <w:jc w:val="both"/>
      </w:pPr>
      <w:r w:rsidRPr="00894CFE">
        <w:t xml:space="preserve">Не менее чем за 20 (Двадцать) календарных дней письменно информировать Заказчика о планируемой дате проведения инспекций, связанных с приездом и участием представителей Заказчика (при необходимости), </w:t>
      </w:r>
      <w:r w:rsidR="00D87510" w:rsidRPr="00894CFE">
        <w:t>Покупателя</w:t>
      </w:r>
      <w:r w:rsidRPr="00894CFE">
        <w:t xml:space="preserve"> или Уполномоченной организации, а также принять указанных представителей на условиях, приведенных в Приложении № 7 к Договору.</w:t>
      </w:r>
    </w:p>
    <w:p w:rsidR="00FF1D2F" w:rsidRPr="00894CFE" w:rsidRDefault="00FF1D2F" w:rsidP="00EE7000">
      <w:pPr>
        <w:numPr>
          <w:ilvl w:val="1"/>
          <w:numId w:val="10"/>
        </w:numPr>
        <w:tabs>
          <w:tab w:val="left" w:pos="851"/>
        </w:tabs>
        <w:spacing w:before="120"/>
        <w:ind w:left="851" w:hanging="851"/>
        <w:jc w:val="both"/>
      </w:pPr>
      <w:r w:rsidRPr="00894CFE">
        <w:t>Ежемесячно, не позднее 25 (Двадцать пятого) числа каждого отчетного месяца для обеспечения контроля за изготовлением Оборудования направлять Заказчику отчет по форме, приведенной в Приложении № 10 к Договору.</w:t>
      </w:r>
    </w:p>
    <w:p w:rsidR="00FF1D2F" w:rsidRPr="00894CFE" w:rsidRDefault="00FF1D2F" w:rsidP="00681851">
      <w:pPr>
        <w:tabs>
          <w:tab w:val="num" w:pos="851"/>
        </w:tabs>
        <w:spacing w:before="120" w:after="120"/>
        <w:ind w:left="851"/>
        <w:jc w:val="both"/>
      </w:pPr>
      <w:r w:rsidRPr="00894CFE">
        <w:t>Часть 1 формы отчета «Об исполнении, согласованного в соответствии с п. 4.2. Договора, Графика»:</w:t>
      </w:r>
    </w:p>
    <w:p w:rsidR="00FF1D2F" w:rsidRPr="00894CFE" w:rsidRDefault="00FF1D2F" w:rsidP="00681851">
      <w:pPr>
        <w:tabs>
          <w:tab w:val="num" w:pos="851"/>
        </w:tabs>
        <w:spacing w:before="120" w:after="120"/>
        <w:ind w:left="851"/>
        <w:jc w:val="both"/>
      </w:pPr>
      <w:r w:rsidRPr="00894CFE">
        <w:t xml:space="preserve">Поставщик в графике, разработанном в </w:t>
      </w:r>
      <w:r w:rsidRPr="00894CFE">
        <w:rPr>
          <w:lang w:val="en-US"/>
        </w:rPr>
        <w:t>MSProject</w:t>
      </w:r>
      <w:r w:rsidRPr="00894CFE">
        <w:t xml:space="preserve"> в соответствии с п. 4.2. Договора, на отчетную дату указывает фактическую дату начала и окончания и процент завершения для каждой работы и направляет Заказчику по факсу с подписью ответственного Поставщика, а также посредством электронной почты на электронный адрес (</w:t>
      </w:r>
      <w:proofErr w:type="spellStart"/>
      <w:r w:rsidRPr="00894CFE">
        <w:rPr>
          <w:lang w:val="en-US"/>
        </w:rPr>
        <w:t>otchet</w:t>
      </w:r>
      <w:proofErr w:type="spellEnd"/>
      <w:r w:rsidRPr="00894CFE">
        <w:t>@</w:t>
      </w:r>
      <w:proofErr w:type="spellStart"/>
      <w:r w:rsidRPr="00894CFE">
        <w:rPr>
          <w:lang w:val="en-US"/>
        </w:rPr>
        <w:t>atomenergoprom</w:t>
      </w:r>
      <w:proofErr w:type="spellEnd"/>
      <w:r w:rsidRPr="00894CFE">
        <w:t>.</w:t>
      </w:r>
      <w:proofErr w:type="spellStart"/>
      <w:r w:rsidRPr="00894CFE">
        <w:rPr>
          <w:lang w:val="en-US"/>
        </w:rPr>
        <w:t>ru</w:t>
      </w:r>
      <w:proofErr w:type="spellEnd"/>
      <w:r w:rsidRPr="00894CFE">
        <w:t>) в формате  файла  *.</w:t>
      </w:r>
      <w:proofErr w:type="spellStart"/>
      <w:r w:rsidRPr="00894CFE">
        <w:rPr>
          <w:lang w:val="en-US"/>
        </w:rPr>
        <w:t>mpp</w:t>
      </w:r>
      <w:proofErr w:type="spellEnd"/>
      <w:r w:rsidRPr="00894CFE">
        <w:t>. Файл – шаблон отчета должен соответствовать форме, приведенной в Приложении № 10 (часть 1) к Договору, и передается Заказчиком Поставщику на электронном носителе в течение 5 рабочих дней с даты согласования Графика.</w:t>
      </w:r>
    </w:p>
    <w:p w:rsidR="00FF1D2F" w:rsidRPr="00894CFE" w:rsidRDefault="00FF1D2F" w:rsidP="00681851">
      <w:pPr>
        <w:tabs>
          <w:tab w:val="num" w:pos="851"/>
        </w:tabs>
        <w:spacing w:before="120" w:after="120"/>
        <w:ind w:left="851"/>
        <w:jc w:val="both"/>
      </w:pPr>
      <w:r w:rsidRPr="00894CFE">
        <w:t xml:space="preserve">Часть 2 формы отчета «О закупке основных материалов и комплектующих, заключению Субподрядных договоров» заполняется в соответствии с ведомостью материалов и комплектующих на изделие. </w:t>
      </w:r>
    </w:p>
    <w:p w:rsidR="00FF1D2F" w:rsidRPr="00894CFE" w:rsidRDefault="00FF1D2F" w:rsidP="00681851">
      <w:pPr>
        <w:tabs>
          <w:tab w:val="num" w:pos="851"/>
        </w:tabs>
        <w:spacing w:before="120" w:after="120"/>
        <w:ind w:left="851"/>
        <w:jc w:val="both"/>
      </w:pPr>
      <w:r w:rsidRPr="00894CFE">
        <w:t>Не позднее 30 (Тридцати) календарных дней с даты заключения Договора приказом определить ответственного у Поставщика за предоставление Заказчику Графика и ежемесячных отчетов в срок и в полном объеме.</w:t>
      </w:r>
    </w:p>
    <w:p w:rsidR="00FF1D2F" w:rsidRPr="00894CFE" w:rsidRDefault="00FF1D2F" w:rsidP="00681851">
      <w:pPr>
        <w:tabs>
          <w:tab w:val="num" w:pos="851"/>
        </w:tabs>
        <w:spacing w:before="120" w:after="120"/>
        <w:ind w:left="851"/>
        <w:jc w:val="both"/>
      </w:pPr>
      <w:r w:rsidRPr="00894CFE">
        <w:t>В случае принятия Заказчиком решения об использовании для контроля процесса изготовления Оборудования специализированного программного обеспечения, Заказчик направит Поставщику соответствующие уведомление с необходимой информацией о планируемом к внедрению специализированного программного обеспечения. Поставщик, получив уведомление, в течение 30 (Тридцати) календарных дней рассмотрит возможность внедрения данного специализированного программного обеспечения. В случае принятия Поставщиком решения об использовании данного программного обеспечения, Стороны согласовывают наименование используемого специализированного программного обеспечения, дату начала его использования, увеличение цены Договора на сумму, необходимую для его внедрения, оформив соответствующее дополнительное соглашение. При необходимости, Стороны внесут изменения в форму отчёта о сроках изготовления Оборудования.</w:t>
      </w:r>
    </w:p>
    <w:p w:rsidR="00FF1D2F" w:rsidRPr="00894CFE" w:rsidRDefault="00FF1D2F" w:rsidP="00EE7000">
      <w:pPr>
        <w:numPr>
          <w:ilvl w:val="1"/>
          <w:numId w:val="10"/>
        </w:numPr>
        <w:tabs>
          <w:tab w:val="left" w:pos="851"/>
        </w:tabs>
        <w:spacing w:before="120"/>
        <w:ind w:left="851" w:hanging="851"/>
        <w:jc w:val="both"/>
      </w:pPr>
      <w:r w:rsidRPr="00894CFE">
        <w:t>Предоставить Заказчику в течение 3 (Трех) рабочих дней с даты получения соответствующего требования Заказчика, заверенные копии имеющихся у Поставщика и его Субпоставщиков лицензий, сертификатов соответствия, разрешений и других документов, дающих Поставщику и Субпоставщикам права на конструирование, изготовление и поставку оборудования для атомных электростанций, включая Оборудование, поставляемое по Договору.</w:t>
      </w:r>
    </w:p>
    <w:p w:rsidR="00FF1D2F" w:rsidRPr="00894CFE" w:rsidRDefault="00FF1D2F" w:rsidP="00EE7000">
      <w:pPr>
        <w:numPr>
          <w:ilvl w:val="1"/>
          <w:numId w:val="10"/>
        </w:numPr>
        <w:tabs>
          <w:tab w:val="left" w:pos="851"/>
        </w:tabs>
        <w:spacing w:before="120"/>
        <w:ind w:left="851" w:hanging="851"/>
        <w:jc w:val="both"/>
      </w:pPr>
      <w:r w:rsidRPr="00894CFE">
        <w:t xml:space="preserve">Нести ответственность за наличие у Субпоставщиков, выполняющих работы и оказывающих услуги, поставляющих Оборудование, его части и комплектующие, важные для безопасности, соответствующих лицензий, сертификатов и разрешений на оказание работ и услуг по </w:t>
      </w:r>
      <w:proofErr w:type="gramStart"/>
      <w:r w:rsidRPr="00894CFE">
        <w:t>конструированию  изготовлению</w:t>
      </w:r>
      <w:proofErr w:type="gramEnd"/>
      <w:r w:rsidRPr="00894CFE">
        <w:t xml:space="preserve"> этого Оборудования, его </w:t>
      </w:r>
      <w:r w:rsidRPr="00894CFE">
        <w:lastRenderedPageBreak/>
        <w:t>частей и комплектующих, действительных в течение всего срока выполнения ими обязательств в объеме обязательств по Договору.</w:t>
      </w:r>
    </w:p>
    <w:p w:rsidR="00FF1D2F" w:rsidRPr="00894CFE" w:rsidRDefault="00FF1D2F" w:rsidP="00EE7000">
      <w:pPr>
        <w:numPr>
          <w:ilvl w:val="1"/>
          <w:numId w:val="10"/>
        </w:numPr>
        <w:tabs>
          <w:tab w:val="left" w:pos="851"/>
        </w:tabs>
        <w:spacing w:before="120"/>
        <w:ind w:left="851" w:hanging="851"/>
        <w:jc w:val="both"/>
      </w:pPr>
      <w:r w:rsidRPr="00894CFE">
        <w:t>Не менее чем за 20 (Двадцать) календарных дней до осуществления отгрузки Оборудования письменно уведомить Заказчика об ожидаемой Дате отгрузки.</w:t>
      </w:r>
    </w:p>
    <w:p w:rsidR="00FF1D2F" w:rsidRPr="00894CFE" w:rsidRDefault="00FF1D2F" w:rsidP="00EE7000">
      <w:pPr>
        <w:numPr>
          <w:ilvl w:val="1"/>
          <w:numId w:val="10"/>
        </w:numPr>
        <w:tabs>
          <w:tab w:val="left" w:pos="851"/>
        </w:tabs>
        <w:spacing w:before="120"/>
        <w:ind w:left="851" w:hanging="851"/>
        <w:jc w:val="both"/>
      </w:pPr>
      <w:r w:rsidRPr="00894CFE">
        <w:t>В течение 60 (Шестидесяти) календарных дней с даты поставки последней единицы Оборудования по Договору официально представить Заказчику подписанную руководителем предприятия Поставщика итоговую калькуляцию цены Оборудования по фактическим затратам с расшифровкой статей затрат по форме, указанной в Приложении №3 к Договору.</w:t>
      </w:r>
    </w:p>
    <w:p w:rsidR="00FF1D2F" w:rsidRPr="00894CFE" w:rsidRDefault="00FF1D2F" w:rsidP="00EE7000">
      <w:pPr>
        <w:numPr>
          <w:ilvl w:val="1"/>
          <w:numId w:val="10"/>
        </w:numPr>
        <w:tabs>
          <w:tab w:val="left" w:pos="851"/>
        </w:tabs>
        <w:spacing w:before="120"/>
        <w:ind w:left="851" w:hanging="851"/>
        <w:jc w:val="both"/>
      </w:pPr>
      <w:r w:rsidRPr="00894CFE">
        <w:t xml:space="preserve">При необходимости, разработать проект перевозки негабаритных и тяжеловесных грузовых мест Оборудования до места поставки в адрес Грузополучателя. </w:t>
      </w:r>
    </w:p>
    <w:p w:rsidR="00FF1D2F" w:rsidRPr="00894CFE" w:rsidRDefault="00FF1D2F" w:rsidP="00EE7000">
      <w:pPr>
        <w:numPr>
          <w:ilvl w:val="1"/>
          <w:numId w:val="10"/>
        </w:numPr>
        <w:tabs>
          <w:tab w:val="left" w:pos="851"/>
        </w:tabs>
        <w:spacing w:before="120"/>
        <w:ind w:left="851" w:hanging="851"/>
        <w:jc w:val="both"/>
      </w:pPr>
      <w:r w:rsidRPr="00894CFE">
        <w:t xml:space="preserve">До отгрузки Оборудования согласовать с Заказчиком и </w:t>
      </w:r>
      <w:r w:rsidR="00EA745B" w:rsidRPr="00894CFE">
        <w:t>Покупателем</w:t>
      </w:r>
      <w:r w:rsidRPr="00894CFE">
        <w:t xml:space="preserve"> порядок перевозки Оборудования. </w:t>
      </w:r>
    </w:p>
    <w:p w:rsidR="00FF1D2F" w:rsidRPr="00894CFE" w:rsidRDefault="00FF1D2F" w:rsidP="00EE7000">
      <w:pPr>
        <w:numPr>
          <w:ilvl w:val="1"/>
          <w:numId w:val="10"/>
        </w:numPr>
        <w:tabs>
          <w:tab w:val="left" w:pos="851"/>
        </w:tabs>
        <w:spacing w:before="120"/>
        <w:ind w:left="851" w:hanging="851"/>
        <w:jc w:val="both"/>
      </w:pPr>
      <w:r w:rsidRPr="00894CFE">
        <w:t xml:space="preserve">В соответствии с согласованным порядком перевозки Оборудования, обеспечить перевозку Оборудования от предприятия Поставщика в адрес указанного Заказчиком Грузополучателя в </w:t>
      </w:r>
      <w:r w:rsidR="000E6FAD" w:rsidRPr="00894CFE">
        <w:t xml:space="preserve">Месте </w:t>
      </w:r>
      <w:r w:rsidRPr="00894CFE">
        <w:t>поставки, а также страхование Оборудования при его перевозке в том числе обеспечить заказ и подачу транспортных средств, погрузку Оборудования на транспортные средства перевозчиков и, в случае необходимости, их перегрузку с одних транспортных средств перевозчиков на другие в процессе перевозки до места поставки, хранением Оборудования в местах перегрузки, креплением Оборудования на транспортных средствах перевозчиков; разработкой товаросопроводительной документации.</w:t>
      </w:r>
    </w:p>
    <w:p w:rsidR="00FF1D2F" w:rsidRPr="00894CFE" w:rsidRDefault="00FF1D2F" w:rsidP="007D3568">
      <w:pPr>
        <w:numPr>
          <w:ilvl w:val="1"/>
          <w:numId w:val="10"/>
        </w:numPr>
        <w:tabs>
          <w:tab w:val="left" w:pos="851"/>
          <w:tab w:val="left" w:pos="6521"/>
        </w:tabs>
        <w:spacing w:before="120"/>
        <w:ind w:left="851" w:hanging="851"/>
        <w:jc w:val="both"/>
      </w:pPr>
      <w:r w:rsidRPr="00894CFE">
        <w:t xml:space="preserve">В полном объеме, предусмотренном для данного вида услуг, выполнить </w:t>
      </w:r>
      <w:proofErr w:type="gramStart"/>
      <w:r w:rsidRPr="00894CFE">
        <w:t>Шеф-монтаж</w:t>
      </w:r>
      <w:proofErr w:type="gramEnd"/>
      <w:r w:rsidRPr="00894CFE">
        <w:t xml:space="preserve"> и Шеф-наладку Оборудования. Порядок выполнения и требования к сдаче приемке </w:t>
      </w:r>
      <w:proofErr w:type="gramStart"/>
      <w:r w:rsidRPr="00894CFE">
        <w:t>Шеф-монтажа</w:t>
      </w:r>
      <w:proofErr w:type="gramEnd"/>
      <w:r w:rsidRPr="00894CFE">
        <w:t xml:space="preserve"> и Шеф-наладки приведен в Приложении №</w:t>
      </w:r>
      <w:r w:rsidR="00D7181C" w:rsidRPr="00894CFE">
        <w:t>1</w:t>
      </w:r>
      <w:r w:rsidR="007D3568">
        <w:t>2</w:t>
      </w:r>
      <w:r w:rsidRPr="00894CFE">
        <w:t>к Договору.</w:t>
      </w:r>
    </w:p>
    <w:p w:rsidR="00FF1D2F" w:rsidRPr="00894CFE" w:rsidRDefault="00FC3F52" w:rsidP="00681851">
      <w:pPr>
        <w:spacing w:before="120" w:after="120"/>
        <w:ind w:left="851"/>
        <w:jc w:val="both"/>
      </w:pPr>
      <w:r w:rsidRPr="00894CFE">
        <w:t xml:space="preserve">Услуги по </w:t>
      </w:r>
      <w:proofErr w:type="gramStart"/>
      <w:r w:rsidR="00FF1D2F" w:rsidRPr="00894CFE">
        <w:t>Шеф-монтаж</w:t>
      </w:r>
      <w:r w:rsidRPr="00894CFE">
        <w:t>у</w:t>
      </w:r>
      <w:proofErr w:type="gramEnd"/>
      <w:r w:rsidRPr="00894CFE">
        <w:t xml:space="preserve"> и Шеф-наладке Оборудования считаю</w:t>
      </w:r>
      <w:r w:rsidR="00FF1D2F" w:rsidRPr="00894CFE">
        <w:t>тся выполненным</w:t>
      </w:r>
      <w:r w:rsidRPr="00894CFE">
        <w:t>и</w:t>
      </w:r>
      <w:r w:rsidR="00FF1D2F" w:rsidRPr="00894CFE">
        <w:t xml:space="preserve"> в момент подписания </w:t>
      </w:r>
      <w:r w:rsidR="00DC2E9C" w:rsidRPr="00894CFE">
        <w:t xml:space="preserve">Поставщиком, Заказчиком и Покупателем </w:t>
      </w:r>
      <w:r w:rsidR="00FF1D2F" w:rsidRPr="00894CFE">
        <w:t xml:space="preserve">акта о </w:t>
      </w:r>
      <w:r w:rsidR="002C26A3" w:rsidRPr="00894CFE">
        <w:t>выполнении Шеф-монтажа и Шеф-наладки Оборудования</w:t>
      </w:r>
      <w:r w:rsidR="00FF1D2F" w:rsidRPr="00894CFE">
        <w:t>.</w:t>
      </w:r>
    </w:p>
    <w:p w:rsidR="00FF1D2F" w:rsidRPr="00894CFE" w:rsidRDefault="00FF1D2F" w:rsidP="00EE7000">
      <w:pPr>
        <w:numPr>
          <w:ilvl w:val="1"/>
          <w:numId w:val="10"/>
        </w:numPr>
        <w:tabs>
          <w:tab w:val="left" w:pos="851"/>
        </w:tabs>
        <w:spacing w:before="120"/>
        <w:ind w:left="851" w:hanging="851"/>
        <w:jc w:val="both"/>
      </w:pPr>
      <w:r w:rsidRPr="00894CFE">
        <w:t>В ходе исполнения Договора соблюдать и выполнять требования НП-071-06, РД-ЭО 1.1.2.01.0713-</w:t>
      </w:r>
      <w:r w:rsidR="008D114E">
        <w:t>2013</w:t>
      </w:r>
      <w:r w:rsidR="008D114E" w:rsidRPr="00894CFE">
        <w:t xml:space="preserve"> </w:t>
      </w:r>
      <w:r w:rsidRPr="00894CFE">
        <w:t>«Положение о контроле качества изготовления оборудования для атомных станций», а также в случае применения и поставки импортного оборудования и материалов требований «Условий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 РД-03-36-2002.</w:t>
      </w:r>
    </w:p>
    <w:p w:rsidR="00FF1D2F" w:rsidRPr="00894CFE" w:rsidRDefault="00FF1D2F" w:rsidP="00EE7000">
      <w:pPr>
        <w:numPr>
          <w:ilvl w:val="1"/>
          <w:numId w:val="10"/>
        </w:numPr>
        <w:tabs>
          <w:tab w:val="left" w:pos="851"/>
        </w:tabs>
        <w:spacing w:before="120"/>
        <w:ind w:left="851" w:hanging="851"/>
        <w:jc w:val="both"/>
      </w:pPr>
      <w:r w:rsidRPr="00894CFE">
        <w:t>Расходовать перечисленные Заказчиком денежные средства в соответствии с целями, определенными Договором.</w:t>
      </w:r>
    </w:p>
    <w:p w:rsidR="00FF1D2F" w:rsidRPr="00894CFE" w:rsidRDefault="00FF1D2F" w:rsidP="00EE7000">
      <w:pPr>
        <w:numPr>
          <w:ilvl w:val="1"/>
          <w:numId w:val="10"/>
        </w:numPr>
        <w:tabs>
          <w:tab w:val="left" w:pos="851"/>
        </w:tabs>
        <w:spacing w:before="120"/>
        <w:ind w:left="851" w:hanging="851"/>
        <w:jc w:val="both"/>
      </w:pPr>
      <w:r w:rsidRPr="00894CFE">
        <w:t xml:space="preserve">Уведомлять Заказчика и </w:t>
      </w:r>
      <w:r w:rsidR="00517B17" w:rsidRPr="00894CFE">
        <w:t>Покупателя</w:t>
      </w:r>
      <w:r w:rsidRPr="00894CFE">
        <w:t xml:space="preserve"> о любых внеплановых событиях и происшествиях, влияющих на исполнение настоящего Договора в течение 3 (Трех) рабочих дней с момента их наступления.</w:t>
      </w:r>
    </w:p>
    <w:p w:rsidR="00FF1D2F" w:rsidRPr="00894CFE" w:rsidRDefault="00FF1D2F" w:rsidP="00EE7000">
      <w:pPr>
        <w:numPr>
          <w:ilvl w:val="1"/>
          <w:numId w:val="10"/>
        </w:numPr>
        <w:tabs>
          <w:tab w:val="left" w:pos="851"/>
        </w:tabs>
        <w:spacing w:before="120"/>
        <w:ind w:left="851" w:hanging="851"/>
        <w:jc w:val="both"/>
      </w:pPr>
      <w:r w:rsidRPr="00894CFE">
        <w:t>За свой счет и своими силами получать разрешения и согласования, необходимые для доставки Оборудования на Площадку АЭС.</w:t>
      </w:r>
    </w:p>
    <w:p w:rsidR="00FF1D2F" w:rsidRPr="00894CFE" w:rsidRDefault="00FF1D2F" w:rsidP="00EE7000">
      <w:pPr>
        <w:numPr>
          <w:ilvl w:val="1"/>
          <w:numId w:val="10"/>
        </w:numPr>
        <w:tabs>
          <w:tab w:val="left" w:pos="851"/>
        </w:tabs>
        <w:spacing w:before="120"/>
        <w:ind w:left="851" w:hanging="851"/>
        <w:jc w:val="both"/>
      </w:pPr>
      <w:r w:rsidRPr="00894CFE">
        <w:t>Компенсировать Заказчику/</w:t>
      </w:r>
      <w:r w:rsidR="00517B17" w:rsidRPr="00894CFE">
        <w:t>Покупателю</w:t>
      </w:r>
      <w:r w:rsidRPr="00894CFE">
        <w:t xml:space="preserve"> расходы, связанные с </w:t>
      </w:r>
      <w:proofErr w:type="spellStart"/>
      <w:r w:rsidRPr="00894CFE">
        <w:t>демонтажом</w:t>
      </w:r>
      <w:proofErr w:type="spellEnd"/>
      <w:r w:rsidRPr="00894CFE">
        <w:t>, повторным монтажом и пуско-наладочными работами при выявлении недостатков в поставленном Оборудовании.</w:t>
      </w:r>
    </w:p>
    <w:p w:rsidR="00FF1D2F" w:rsidRPr="00894CFE" w:rsidRDefault="00FF1D2F" w:rsidP="00EE7000">
      <w:pPr>
        <w:numPr>
          <w:ilvl w:val="1"/>
          <w:numId w:val="10"/>
        </w:numPr>
        <w:tabs>
          <w:tab w:val="left" w:pos="851"/>
        </w:tabs>
        <w:spacing w:before="120"/>
        <w:ind w:left="851" w:hanging="851"/>
        <w:jc w:val="both"/>
      </w:pPr>
      <w:r w:rsidRPr="00894CFE">
        <w:t>По требованию Заказчика в течение 5 (Пяти) рабочих дней предоставить бухга</w:t>
      </w:r>
      <w:r w:rsidR="00517B17" w:rsidRPr="00894CFE">
        <w:t xml:space="preserve">лтерскую и налоговую отчетность, имеющею отношение к исполнению Договора, </w:t>
      </w:r>
      <w:r w:rsidRPr="00894CFE">
        <w:t>в любой момент срока действия Договора.</w:t>
      </w:r>
    </w:p>
    <w:p w:rsidR="00FF1D2F" w:rsidRPr="00894CFE" w:rsidRDefault="00FF1D2F" w:rsidP="00EE7000">
      <w:pPr>
        <w:numPr>
          <w:ilvl w:val="1"/>
          <w:numId w:val="10"/>
        </w:numPr>
        <w:tabs>
          <w:tab w:val="left" w:pos="851"/>
        </w:tabs>
        <w:spacing w:before="120"/>
        <w:ind w:left="851" w:hanging="851"/>
        <w:jc w:val="both"/>
      </w:pPr>
      <w:r w:rsidRPr="00894CFE">
        <w:lastRenderedPageBreak/>
        <w:t>По требованию Заказчика в течение 5 (Пяти) рабочих дней с даты получения запроса предоставить перечень субпоставщиков, привлеченных к исполнению Договора.</w:t>
      </w:r>
    </w:p>
    <w:p w:rsidR="00CD3F3B" w:rsidRPr="00894CFE" w:rsidRDefault="00CD3F3B" w:rsidP="00CD3F3B">
      <w:pPr>
        <w:numPr>
          <w:ilvl w:val="1"/>
          <w:numId w:val="10"/>
        </w:numPr>
        <w:tabs>
          <w:tab w:val="left" w:pos="851"/>
        </w:tabs>
        <w:spacing w:before="120"/>
        <w:ind w:left="851" w:hanging="851"/>
        <w:jc w:val="both"/>
      </w:pPr>
      <w:r>
        <w:t>Оборудование, поставляемое в рамках настоящего Договора, предусматривающего условие оплаты после поставки или с условием частичной предоплаты, не считается находящимся в залоге у Поставщика до момента его оплаты.</w:t>
      </w:r>
    </w:p>
    <w:p w:rsidR="00FF1D2F" w:rsidRPr="00894CFE" w:rsidRDefault="00FF1D2F" w:rsidP="002A6715">
      <w:pPr>
        <w:pStyle w:val="1"/>
        <w:keepNext w:val="0"/>
        <w:widowControl w:val="0"/>
        <w:numPr>
          <w:ilvl w:val="0"/>
          <w:numId w:val="0"/>
        </w:numPr>
        <w:spacing w:before="120" w:after="120"/>
        <w:jc w:val="center"/>
        <w:rPr>
          <w:b/>
        </w:rPr>
      </w:pPr>
      <w:r w:rsidRPr="00894CFE">
        <w:rPr>
          <w:b/>
        </w:rPr>
        <w:t>5. Обязательства Заказчика</w:t>
      </w:r>
    </w:p>
    <w:p w:rsidR="00FF1D2F" w:rsidRPr="00894CFE" w:rsidRDefault="00FF1D2F" w:rsidP="00681851">
      <w:pPr>
        <w:spacing w:before="120" w:after="120"/>
        <w:ind w:left="851"/>
        <w:jc w:val="both"/>
      </w:pPr>
      <w:r w:rsidRPr="00894CFE">
        <w:t>В соответствии с условиями Договора Заказчик обязуется:</w:t>
      </w:r>
    </w:p>
    <w:p w:rsidR="00FF1D2F" w:rsidRPr="00894CFE" w:rsidRDefault="00FF1D2F" w:rsidP="00EE7000">
      <w:pPr>
        <w:numPr>
          <w:ilvl w:val="1"/>
          <w:numId w:val="4"/>
        </w:numPr>
        <w:tabs>
          <w:tab w:val="left" w:pos="851"/>
        </w:tabs>
        <w:spacing w:before="120"/>
        <w:ind w:left="851" w:hanging="851"/>
        <w:jc w:val="both"/>
      </w:pPr>
      <w:r w:rsidRPr="00894CFE">
        <w:t>В течение 20 (Двадцати) календарных дней с даты заключения Договора передать в адрес Поставщика посредством почты и/или электронной почты наименование, реквизиты и контактные данные Г</w:t>
      </w:r>
      <w:r w:rsidR="002D5944" w:rsidRPr="00894CFE">
        <w:t>рузополучателя, копию ПОКАС (О).</w:t>
      </w:r>
    </w:p>
    <w:p w:rsidR="00FF1D2F" w:rsidRPr="00894CFE" w:rsidRDefault="00515910" w:rsidP="00EE7000">
      <w:pPr>
        <w:numPr>
          <w:ilvl w:val="1"/>
          <w:numId w:val="4"/>
        </w:numPr>
        <w:tabs>
          <w:tab w:val="left" w:pos="851"/>
        </w:tabs>
        <w:spacing w:before="120"/>
        <w:ind w:left="851" w:hanging="851"/>
        <w:jc w:val="both"/>
      </w:pPr>
      <w:r w:rsidRPr="006561C2">
        <w:t xml:space="preserve">Уведомить Поставщика о назначении Уполномоченной организации для оценки соответствия Оборудования в течение 30 (Тридцати) календарных дней с даты </w:t>
      </w:r>
      <w:r w:rsidR="00DB7B36">
        <w:t>получения документов по пункту 4.8 Договора</w:t>
      </w:r>
      <w:r w:rsidR="00FF1D2F" w:rsidRPr="00894CFE">
        <w:t xml:space="preserve">. </w:t>
      </w:r>
    </w:p>
    <w:p w:rsidR="00FF1D2F" w:rsidRPr="00894CFE" w:rsidRDefault="00FF1D2F" w:rsidP="00EE7000">
      <w:pPr>
        <w:numPr>
          <w:ilvl w:val="1"/>
          <w:numId w:val="4"/>
        </w:numPr>
        <w:tabs>
          <w:tab w:val="left" w:pos="851"/>
        </w:tabs>
        <w:spacing w:before="120"/>
        <w:ind w:left="851" w:hanging="851"/>
        <w:jc w:val="both"/>
      </w:pPr>
      <w:r w:rsidRPr="00894CFE">
        <w:t xml:space="preserve">Обеспечить приемку Оборудования Грузополучателем </w:t>
      </w:r>
      <w:r w:rsidR="00EC5101" w:rsidRPr="00894CFE">
        <w:t xml:space="preserve">и Покупателем </w:t>
      </w:r>
      <w:r w:rsidRPr="00894CFE">
        <w:t>в установленном Договором порядке и сроки.</w:t>
      </w:r>
    </w:p>
    <w:p w:rsidR="00FF1D2F" w:rsidRPr="00894CFE" w:rsidRDefault="00FF1D2F" w:rsidP="00EE7000">
      <w:pPr>
        <w:numPr>
          <w:ilvl w:val="1"/>
          <w:numId w:val="4"/>
        </w:numPr>
        <w:tabs>
          <w:tab w:val="left" w:pos="851"/>
        </w:tabs>
        <w:spacing w:before="120"/>
        <w:ind w:left="851" w:hanging="851"/>
        <w:jc w:val="both"/>
      </w:pPr>
      <w:r w:rsidRPr="00894CFE">
        <w:t xml:space="preserve">Оплатить </w:t>
      </w:r>
      <w:r w:rsidR="00376077" w:rsidRPr="00894CFE">
        <w:t>цену</w:t>
      </w:r>
      <w:r w:rsidR="00CD664B" w:rsidRPr="00894CFE">
        <w:t>Договора</w:t>
      </w:r>
      <w:r w:rsidRPr="00894CFE">
        <w:t>в порядке, объеме и в сроки, предусмотренные Договором.</w:t>
      </w:r>
    </w:p>
    <w:p w:rsidR="00FF1D2F" w:rsidRPr="00894CFE" w:rsidRDefault="00FF1D2F" w:rsidP="00EE7000">
      <w:pPr>
        <w:numPr>
          <w:ilvl w:val="1"/>
          <w:numId w:val="4"/>
        </w:numPr>
        <w:tabs>
          <w:tab w:val="left" w:pos="851"/>
        </w:tabs>
        <w:spacing w:before="120"/>
        <w:ind w:left="851" w:hanging="851"/>
        <w:jc w:val="both"/>
      </w:pPr>
      <w:r w:rsidRPr="00894CFE">
        <w:t xml:space="preserve">Обеспечить условия для проведения и обеспечить участие </w:t>
      </w:r>
      <w:r w:rsidR="00D70B13" w:rsidRPr="00894CFE">
        <w:t xml:space="preserve">представителей Покупателя </w:t>
      </w:r>
      <w:r w:rsidRPr="00894CFE">
        <w:t xml:space="preserve">в проведении входного контроля качества </w:t>
      </w:r>
      <w:r w:rsidR="00D70B13" w:rsidRPr="00894CFE">
        <w:t xml:space="preserve">Оборудования, </w:t>
      </w:r>
      <w:r w:rsidRPr="00894CFE">
        <w:t>поставляемого на Площадку АЭС. Не позднее, чем за 60 (Шестьдесят) календарных дней до ожидаемой даты проведения входного контроля Заказчик передаст в адрес Поставщика посредством почты и/или электронной почты процедур</w:t>
      </w:r>
      <w:r w:rsidR="00D70B13" w:rsidRPr="00894CFE">
        <w:t>у</w:t>
      </w:r>
      <w:r w:rsidRPr="00894CFE">
        <w:t xml:space="preserve"> проведения входного контроля.</w:t>
      </w:r>
    </w:p>
    <w:p w:rsidR="00FF1D2F" w:rsidRPr="00894CFE" w:rsidRDefault="00FF1D2F" w:rsidP="00EE7000">
      <w:pPr>
        <w:numPr>
          <w:ilvl w:val="1"/>
          <w:numId w:val="4"/>
        </w:numPr>
        <w:tabs>
          <w:tab w:val="left" w:pos="851"/>
        </w:tabs>
        <w:spacing w:before="120"/>
        <w:ind w:left="851" w:hanging="851"/>
        <w:jc w:val="both"/>
      </w:pPr>
      <w:r w:rsidRPr="00894CFE">
        <w:t>Заказчик имеет право самостоятельно осуществлять или привлекать сторонние организации для осуществления надзора за качеством изготавливаемого Оборудования, а также проводить регулярные оперативные проверки производственной деятельности Поставщика (с выездом на завод-изготовитель), на всех этапах поставок и/или изготовления в части соблюдения сроков в соответствии с Приложением №1 (Спецификация Оборудования) к Договору.</w:t>
      </w:r>
    </w:p>
    <w:p w:rsidR="007F7B3F" w:rsidRPr="00894CFE" w:rsidRDefault="007F7B3F" w:rsidP="002A6715">
      <w:pPr>
        <w:pStyle w:val="1"/>
        <w:keepNext w:val="0"/>
        <w:widowControl w:val="0"/>
        <w:numPr>
          <w:ilvl w:val="0"/>
          <w:numId w:val="0"/>
        </w:numPr>
        <w:spacing w:before="120" w:after="120"/>
        <w:jc w:val="center"/>
        <w:rPr>
          <w:b/>
        </w:rPr>
      </w:pPr>
      <w:r w:rsidRPr="00894CFE">
        <w:rPr>
          <w:b/>
        </w:rPr>
        <w:t>6. Порядок разработки, изготовления, поставки и приемки Оборудования</w:t>
      </w:r>
    </w:p>
    <w:p w:rsidR="007F7B3F" w:rsidRPr="00894CFE" w:rsidRDefault="0054169D" w:rsidP="0054169D">
      <w:pPr>
        <w:numPr>
          <w:ilvl w:val="1"/>
          <w:numId w:val="12"/>
        </w:numPr>
        <w:tabs>
          <w:tab w:val="left" w:pos="851"/>
        </w:tabs>
        <w:spacing w:before="120"/>
        <w:ind w:left="851" w:hanging="851"/>
        <w:jc w:val="both"/>
      </w:pPr>
      <w:r w:rsidRPr="00894CFE">
        <w:t>С учетом требований нормативных документов, правил и норм, регламентирующих разработку, изготовление, испытания и приемку Оборудования, Поставщик разработает и согласует ПОКАС (И), изготовит и осуществит поставку Оборудования в соответствии с Технической документацией, требованиями к обеспечению качества, указанными в Приложении № 6 к Договору.</w:t>
      </w:r>
    </w:p>
    <w:p w:rsidR="007F7B3F" w:rsidRPr="00894CFE" w:rsidRDefault="007F7B3F" w:rsidP="00EE7000">
      <w:pPr>
        <w:numPr>
          <w:ilvl w:val="1"/>
          <w:numId w:val="12"/>
        </w:numPr>
        <w:tabs>
          <w:tab w:val="left" w:pos="851"/>
        </w:tabs>
        <w:spacing w:before="120"/>
        <w:ind w:left="851" w:hanging="851"/>
        <w:jc w:val="both"/>
      </w:pPr>
      <w:r w:rsidRPr="00894CFE">
        <w:t>Оборудование должно быть новым, неиспользованным ранее, укомплектованным в соответствии с Технической и товаросопроводительной документацией, в соответст</w:t>
      </w:r>
      <w:r w:rsidR="00B60889" w:rsidRPr="00894CFE">
        <w:t>вии с Приложением №5 к Договору.</w:t>
      </w:r>
    </w:p>
    <w:p w:rsidR="007F7B3F" w:rsidRPr="00894CFE" w:rsidRDefault="007F7B3F" w:rsidP="00EE7000">
      <w:pPr>
        <w:numPr>
          <w:ilvl w:val="1"/>
          <w:numId w:val="12"/>
        </w:numPr>
        <w:tabs>
          <w:tab w:val="left" w:pos="851"/>
        </w:tabs>
        <w:spacing w:before="120"/>
        <w:ind w:left="851" w:hanging="851"/>
        <w:jc w:val="both"/>
      </w:pPr>
      <w:r w:rsidRPr="00894CFE">
        <w:t xml:space="preserve">Поставщик обеспечит перевозку Оборудования до </w:t>
      </w:r>
      <w:r w:rsidR="00F36676" w:rsidRPr="00894CFE">
        <w:t xml:space="preserve">Места </w:t>
      </w:r>
      <w:r w:rsidRPr="00894CFE">
        <w:t xml:space="preserve">поставкижелезнодорожным, автомобильным или водным транспортом по следующим реквизитам: </w:t>
      </w:r>
      <w:r w:rsidR="00134E1A" w:rsidRPr="00C95FDB">
        <w:t>Филиал ОАО «Концерн Росэнергоатом» «</w:t>
      </w:r>
      <w:proofErr w:type="spellStart"/>
      <w:r w:rsidR="00134E1A" w:rsidRPr="00C95FDB">
        <w:rPr>
          <w:color w:val="000000"/>
        </w:rPr>
        <w:t>Нововоронежская</w:t>
      </w:r>
      <w:r w:rsidR="00134E1A" w:rsidRPr="00C95FDB">
        <w:t>атомная</w:t>
      </w:r>
      <w:proofErr w:type="spellEnd"/>
      <w:r w:rsidR="00134E1A" w:rsidRPr="00C95FDB">
        <w:t xml:space="preserve"> станция</w:t>
      </w:r>
      <w:r w:rsidR="00134E1A" w:rsidRPr="00C95FDB">
        <w:rPr>
          <w:color w:val="000000"/>
        </w:rPr>
        <w:t xml:space="preserve">», адрес: </w:t>
      </w:r>
      <w:r w:rsidR="00134E1A" w:rsidRPr="00C95FDB">
        <w:t xml:space="preserve">Россия, Воронежская обл., г. </w:t>
      </w:r>
      <w:proofErr w:type="spellStart"/>
      <w:r w:rsidR="00134E1A" w:rsidRPr="00C95FDB">
        <w:t>Нововоронеж</w:t>
      </w:r>
      <w:r w:rsidRPr="00894CFE">
        <w:t>.Данные</w:t>
      </w:r>
      <w:proofErr w:type="spellEnd"/>
      <w:r w:rsidRPr="00894CFE">
        <w:t xml:space="preserve"> реквизиты подлежат дополнительному обязательному уточнению Сторонами не позднее, чем за 60 (Шестьдесят) календарных дней до планируемой даты отгрузок Оборудования и/или его частей.</w:t>
      </w:r>
    </w:p>
    <w:p w:rsidR="007F7B3F" w:rsidRPr="00894CFE" w:rsidRDefault="007F7B3F" w:rsidP="00EE7000">
      <w:pPr>
        <w:numPr>
          <w:ilvl w:val="1"/>
          <w:numId w:val="12"/>
        </w:numPr>
        <w:tabs>
          <w:tab w:val="left" w:pos="851"/>
        </w:tabs>
        <w:spacing w:before="120"/>
        <w:ind w:left="851" w:hanging="851"/>
        <w:jc w:val="both"/>
      </w:pPr>
      <w:r w:rsidRPr="00894CFE">
        <w:t>При завершении изготовления Оборудования в соответствии со сроками, указанными в Договоре, Поставщик не позднее, чем за 20 (Двадцать) рабочих дней до окончания изготовления по соответствующим единицам Оборудования согласно Спецификации Оборудования (Приложение № 1 к Договору), сообщит Заказчику</w:t>
      </w:r>
      <w:r w:rsidR="00D70B13" w:rsidRPr="00894CFE">
        <w:t xml:space="preserve"> и</w:t>
      </w:r>
      <w:r w:rsidR="00A91C5B" w:rsidRPr="00894CFE">
        <w:t xml:space="preserve"> Покупателю </w:t>
      </w:r>
      <w:r w:rsidRPr="00894CFE">
        <w:t>посредством факсимильной связи и/или электронной почты нижеследующую информацию:</w:t>
      </w:r>
    </w:p>
    <w:p w:rsidR="007F7B3F" w:rsidRPr="00894CFE" w:rsidRDefault="007F7B3F" w:rsidP="00EE7000">
      <w:pPr>
        <w:pStyle w:val="32"/>
        <w:numPr>
          <w:ilvl w:val="4"/>
          <w:numId w:val="5"/>
        </w:numPr>
        <w:tabs>
          <w:tab w:val="clear" w:pos="907"/>
          <w:tab w:val="left" w:pos="1418"/>
        </w:tabs>
        <w:suppressAutoHyphens/>
        <w:spacing w:before="120"/>
        <w:ind w:left="1418" w:hanging="567"/>
        <w:jc w:val="both"/>
        <w:rPr>
          <w:sz w:val="24"/>
          <w:szCs w:val="24"/>
        </w:rPr>
      </w:pPr>
      <w:r w:rsidRPr="00894CFE">
        <w:rPr>
          <w:sz w:val="24"/>
          <w:szCs w:val="24"/>
        </w:rPr>
        <w:lastRenderedPageBreak/>
        <w:t>Ожидаемую Дату отгрузки Оборудования;</w:t>
      </w:r>
    </w:p>
    <w:p w:rsidR="007F7B3F" w:rsidRPr="00894CFE" w:rsidRDefault="007F7B3F" w:rsidP="00EE7000">
      <w:pPr>
        <w:pStyle w:val="32"/>
        <w:numPr>
          <w:ilvl w:val="4"/>
          <w:numId w:val="5"/>
        </w:numPr>
        <w:tabs>
          <w:tab w:val="clear" w:pos="907"/>
          <w:tab w:val="left" w:pos="1418"/>
        </w:tabs>
        <w:suppressAutoHyphens/>
        <w:spacing w:before="120"/>
        <w:ind w:left="1418" w:hanging="567"/>
        <w:jc w:val="both"/>
        <w:rPr>
          <w:sz w:val="24"/>
          <w:szCs w:val="24"/>
        </w:rPr>
      </w:pPr>
      <w:r w:rsidRPr="00894CFE">
        <w:rPr>
          <w:sz w:val="24"/>
          <w:szCs w:val="24"/>
        </w:rPr>
        <w:t>Общее количество грузовых мест;</w:t>
      </w:r>
    </w:p>
    <w:p w:rsidR="007F7B3F" w:rsidRPr="00894CFE" w:rsidRDefault="007F7B3F" w:rsidP="00EE7000">
      <w:pPr>
        <w:pStyle w:val="32"/>
        <w:numPr>
          <w:ilvl w:val="4"/>
          <w:numId w:val="5"/>
        </w:numPr>
        <w:tabs>
          <w:tab w:val="clear" w:pos="907"/>
          <w:tab w:val="left" w:pos="1418"/>
        </w:tabs>
        <w:suppressAutoHyphens/>
        <w:spacing w:before="120"/>
        <w:ind w:left="1418" w:hanging="567"/>
        <w:jc w:val="both"/>
        <w:rPr>
          <w:sz w:val="24"/>
          <w:szCs w:val="24"/>
        </w:rPr>
      </w:pPr>
      <w:r w:rsidRPr="00894CFE">
        <w:rPr>
          <w:sz w:val="24"/>
          <w:szCs w:val="24"/>
        </w:rPr>
        <w:t>Общий вес брутто/нетто (кг) и объём (м</w:t>
      </w:r>
      <w:r w:rsidRPr="00894CFE">
        <w:rPr>
          <w:sz w:val="24"/>
          <w:szCs w:val="24"/>
          <w:vertAlign w:val="superscript"/>
        </w:rPr>
        <w:t>3</w:t>
      </w:r>
      <w:r w:rsidRPr="00894CFE">
        <w:rPr>
          <w:sz w:val="24"/>
          <w:szCs w:val="24"/>
        </w:rPr>
        <w:t>) отгрузки;</w:t>
      </w:r>
    </w:p>
    <w:p w:rsidR="007F7B3F" w:rsidRPr="00894CFE" w:rsidRDefault="007F7B3F" w:rsidP="00EE7000">
      <w:pPr>
        <w:pStyle w:val="32"/>
        <w:numPr>
          <w:ilvl w:val="4"/>
          <w:numId w:val="5"/>
        </w:numPr>
        <w:tabs>
          <w:tab w:val="clear" w:pos="907"/>
          <w:tab w:val="left" w:pos="1418"/>
        </w:tabs>
        <w:suppressAutoHyphens/>
        <w:spacing w:before="120"/>
        <w:ind w:left="1418" w:hanging="567"/>
        <w:jc w:val="both"/>
        <w:rPr>
          <w:sz w:val="24"/>
          <w:szCs w:val="24"/>
        </w:rPr>
      </w:pPr>
      <w:r w:rsidRPr="00894CFE">
        <w:rPr>
          <w:sz w:val="24"/>
          <w:szCs w:val="24"/>
        </w:rPr>
        <w:t xml:space="preserve">Наименование Оборудования, номер позиции по Приложению № 1 к Договору; </w:t>
      </w:r>
    </w:p>
    <w:p w:rsidR="007F7B3F" w:rsidRPr="00894CFE" w:rsidRDefault="007F7B3F" w:rsidP="00EE7000">
      <w:pPr>
        <w:pStyle w:val="32"/>
        <w:numPr>
          <w:ilvl w:val="4"/>
          <w:numId w:val="5"/>
        </w:numPr>
        <w:tabs>
          <w:tab w:val="clear" w:pos="907"/>
          <w:tab w:val="left" w:pos="1418"/>
        </w:tabs>
        <w:suppressAutoHyphens/>
        <w:spacing w:before="120"/>
        <w:ind w:left="1418" w:hanging="567"/>
        <w:jc w:val="both"/>
        <w:rPr>
          <w:sz w:val="24"/>
          <w:szCs w:val="24"/>
        </w:rPr>
      </w:pPr>
      <w:r w:rsidRPr="00894CFE">
        <w:rPr>
          <w:sz w:val="24"/>
          <w:szCs w:val="24"/>
        </w:rPr>
        <w:t>Вес брутто (кг), объём (м</w:t>
      </w:r>
      <w:r w:rsidRPr="00894CFE">
        <w:rPr>
          <w:sz w:val="24"/>
          <w:szCs w:val="24"/>
          <w:vertAlign w:val="superscript"/>
        </w:rPr>
        <w:t>3</w:t>
      </w:r>
      <w:r w:rsidRPr="00894CFE">
        <w:rPr>
          <w:sz w:val="24"/>
          <w:szCs w:val="24"/>
        </w:rPr>
        <w:t>) и габаритные размеры (в сантиметрах) каждого места;</w:t>
      </w:r>
    </w:p>
    <w:p w:rsidR="007F7B3F" w:rsidRPr="00894CFE" w:rsidRDefault="007F7B3F" w:rsidP="00EE7000">
      <w:pPr>
        <w:pStyle w:val="32"/>
        <w:numPr>
          <w:ilvl w:val="4"/>
          <w:numId w:val="5"/>
        </w:numPr>
        <w:tabs>
          <w:tab w:val="clear" w:pos="907"/>
          <w:tab w:val="left" w:pos="1418"/>
        </w:tabs>
        <w:suppressAutoHyphens/>
        <w:spacing w:before="120"/>
        <w:ind w:left="1418" w:hanging="567"/>
        <w:jc w:val="both"/>
        <w:rPr>
          <w:sz w:val="24"/>
          <w:szCs w:val="24"/>
        </w:rPr>
      </w:pPr>
      <w:r w:rsidRPr="00894CFE">
        <w:rPr>
          <w:sz w:val="24"/>
          <w:szCs w:val="24"/>
        </w:rPr>
        <w:t xml:space="preserve">Наименование Оборудования, для которого требуется специальная упаковка, меры предосторожности, защиты т.п.; </w:t>
      </w:r>
    </w:p>
    <w:p w:rsidR="007F7B3F" w:rsidRPr="00894CFE" w:rsidRDefault="007F7B3F" w:rsidP="00EE7000">
      <w:pPr>
        <w:pStyle w:val="32"/>
        <w:numPr>
          <w:ilvl w:val="4"/>
          <w:numId w:val="5"/>
        </w:numPr>
        <w:tabs>
          <w:tab w:val="clear" w:pos="907"/>
          <w:tab w:val="left" w:pos="1418"/>
        </w:tabs>
        <w:suppressAutoHyphens/>
        <w:spacing w:before="120"/>
        <w:ind w:left="1418" w:hanging="567"/>
        <w:jc w:val="both"/>
        <w:rPr>
          <w:sz w:val="24"/>
          <w:szCs w:val="24"/>
        </w:rPr>
      </w:pPr>
      <w:r w:rsidRPr="00894CFE">
        <w:rPr>
          <w:sz w:val="24"/>
          <w:szCs w:val="24"/>
        </w:rPr>
        <w:t xml:space="preserve">Описание специальных мер предосторожности, которые должны применяться для такого Оборудования, включая требования к температуре, удару и т.д. во время погрузки на транспортное средство, крепления, перевозки, выгрузки и хранения на Площадке АЭС (при необходимости); </w:t>
      </w:r>
    </w:p>
    <w:p w:rsidR="007F7B3F" w:rsidRPr="00894CFE" w:rsidRDefault="007F7B3F" w:rsidP="00EE7000">
      <w:pPr>
        <w:pStyle w:val="32"/>
        <w:numPr>
          <w:ilvl w:val="4"/>
          <w:numId w:val="5"/>
        </w:numPr>
        <w:tabs>
          <w:tab w:val="clear" w:pos="907"/>
          <w:tab w:val="left" w:pos="1418"/>
        </w:tabs>
        <w:suppressAutoHyphens/>
        <w:spacing w:before="120"/>
        <w:ind w:left="1418" w:hanging="567"/>
        <w:jc w:val="both"/>
        <w:rPr>
          <w:sz w:val="24"/>
          <w:szCs w:val="24"/>
        </w:rPr>
      </w:pPr>
      <w:r w:rsidRPr="00894CFE">
        <w:rPr>
          <w:sz w:val="24"/>
          <w:szCs w:val="24"/>
        </w:rPr>
        <w:t xml:space="preserve">Место отгрузки Оборудования; возможность </w:t>
      </w:r>
      <w:proofErr w:type="spellStart"/>
      <w:r w:rsidRPr="00894CFE">
        <w:rPr>
          <w:sz w:val="24"/>
          <w:szCs w:val="24"/>
        </w:rPr>
        <w:t>штабелирования</w:t>
      </w:r>
      <w:proofErr w:type="spellEnd"/>
      <w:r w:rsidRPr="00894CFE">
        <w:rPr>
          <w:sz w:val="24"/>
          <w:szCs w:val="24"/>
        </w:rPr>
        <w:t xml:space="preserve"> Оборудования с указанием предельной нагрузки (кг) на верхнюю крышку ящика при доставке оборудования морским транспортом.</w:t>
      </w:r>
    </w:p>
    <w:p w:rsidR="007F7B3F" w:rsidRPr="00894CFE" w:rsidRDefault="007F7B3F" w:rsidP="00EE7000">
      <w:pPr>
        <w:numPr>
          <w:ilvl w:val="1"/>
          <w:numId w:val="12"/>
        </w:numPr>
        <w:tabs>
          <w:tab w:val="left" w:pos="851"/>
        </w:tabs>
        <w:spacing w:before="120"/>
        <w:ind w:left="851" w:hanging="851"/>
        <w:jc w:val="both"/>
      </w:pPr>
      <w:r w:rsidRPr="00894CFE">
        <w:t xml:space="preserve">Заказчик в течение 7 (Семи) календарных дней после получения </w:t>
      </w:r>
      <w:r w:rsidR="007D2285" w:rsidRPr="00894CFE">
        <w:t>извещения Поставщика по п.6.</w:t>
      </w:r>
      <w:r w:rsidR="00D70B13" w:rsidRPr="00894CFE">
        <w:t>4</w:t>
      </w:r>
      <w:r w:rsidRPr="00894CFE">
        <w:t xml:space="preserve"> Договора письменно подтвердит или уточнит Дату отгрузки Оборудования. Задержка отгрузки Оборудования, изготовленного и подготовленного к отгрузке в сроки, предусмотренные Договором, по официальному уведомлению Заказчика не может превышать 90 (Девяносто) календарных дней против даты, указанной в извещении Поставщика о готовности к отгрузке Оборудования.</w:t>
      </w:r>
    </w:p>
    <w:p w:rsidR="007F7B3F" w:rsidRPr="00894CFE" w:rsidRDefault="007F7B3F" w:rsidP="00D80BEC">
      <w:pPr>
        <w:pStyle w:val="32"/>
        <w:tabs>
          <w:tab w:val="left" w:pos="851"/>
        </w:tabs>
        <w:spacing w:before="120"/>
        <w:ind w:left="851"/>
        <w:jc w:val="both"/>
        <w:rPr>
          <w:sz w:val="24"/>
          <w:szCs w:val="24"/>
        </w:rPr>
      </w:pPr>
      <w:r w:rsidRPr="00894CFE">
        <w:rPr>
          <w:sz w:val="24"/>
          <w:szCs w:val="24"/>
        </w:rPr>
        <w:t>В любом случае, Оборудование не может быть отгружено до момента подписания соответствующего протокола приемочной инспекции Оборудования без замечаний, окончательной приемки всех Контрольных точек по Плану качества, в соответствии с условиями Приложения № 6 к Договору, а также без письменного подтверждения отгрузки Заказчиком согласно п.6.</w:t>
      </w:r>
      <w:r w:rsidR="00D70B13" w:rsidRPr="00894CFE">
        <w:rPr>
          <w:sz w:val="24"/>
          <w:szCs w:val="24"/>
        </w:rPr>
        <w:t>5</w:t>
      </w:r>
      <w:r w:rsidR="00624433" w:rsidRPr="00894CFE">
        <w:rPr>
          <w:sz w:val="24"/>
          <w:szCs w:val="24"/>
        </w:rPr>
        <w:t xml:space="preserve"> Договора</w:t>
      </w:r>
      <w:r w:rsidRPr="00894CFE">
        <w:rPr>
          <w:sz w:val="24"/>
          <w:szCs w:val="24"/>
        </w:rPr>
        <w:t>.</w:t>
      </w:r>
    </w:p>
    <w:p w:rsidR="007F7B3F" w:rsidRPr="00894CFE" w:rsidRDefault="007F7B3F" w:rsidP="00EE7000">
      <w:pPr>
        <w:numPr>
          <w:ilvl w:val="1"/>
          <w:numId w:val="12"/>
        </w:numPr>
        <w:tabs>
          <w:tab w:val="left" w:pos="851"/>
        </w:tabs>
        <w:spacing w:before="120"/>
        <w:ind w:left="851" w:hanging="851"/>
        <w:jc w:val="both"/>
      </w:pPr>
      <w:r w:rsidRPr="00894CFE">
        <w:t>В случае если срок задержки отгрузки Оборудования, изготовленного и подготовленного к отгрузке в сроки, предусмотренные Договором, по требованию Заказчика (письменное уведомление Заказчика о приостановке отгрузки в соответствии с п. 6.</w:t>
      </w:r>
      <w:r w:rsidR="00D70B13" w:rsidRPr="00894CFE">
        <w:t>5</w:t>
      </w:r>
      <w:r w:rsidRPr="00894CFE">
        <w:t>. Договора) превысит 90 (Девяносто) календарных дней, Стороны проведут сдачу-приемку Оборудования на территории предприятия Поставщика с оформлением акта сдачи-приемки оборудования, после чего Поставщик примет Оборудование на ответственное хранение</w:t>
      </w:r>
      <w:r w:rsidR="00520F23" w:rsidRPr="00894CFE">
        <w:t xml:space="preserve"> по отдельному договору между Поставщиком и Покупателем</w:t>
      </w:r>
      <w:r w:rsidRPr="00894CFE">
        <w:t>.</w:t>
      </w:r>
    </w:p>
    <w:p w:rsidR="00520F23" w:rsidRPr="00894CFE" w:rsidRDefault="00520F23" w:rsidP="00FC309B">
      <w:pPr>
        <w:pStyle w:val="32"/>
        <w:spacing w:before="120"/>
        <w:ind w:left="851"/>
        <w:jc w:val="both"/>
        <w:rPr>
          <w:sz w:val="24"/>
          <w:szCs w:val="24"/>
        </w:rPr>
      </w:pPr>
      <w:r w:rsidRPr="00894CFE">
        <w:rPr>
          <w:sz w:val="24"/>
          <w:szCs w:val="24"/>
        </w:rPr>
        <w:t xml:space="preserve">В этом случае право собственности на Оборудование переходит от Поставщика к </w:t>
      </w:r>
      <w:r w:rsidR="00EA745B" w:rsidRPr="00894CFE">
        <w:rPr>
          <w:sz w:val="24"/>
          <w:szCs w:val="24"/>
        </w:rPr>
        <w:t>Покупателю</w:t>
      </w:r>
      <w:r w:rsidRPr="00894CFE">
        <w:rPr>
          <w:sz w:val="24"/>
          <w:szCs w:val="24"/>
        </w:rPr>
        <w:t xml:space="preserve"> с момента подписания </w:t>
      </w:r>
      <w:r w:rsidR="00C57551" w:rsidRPr="00894CFE">
        <w:rPr>
          <w:sz w:val="24"/>
          <w:szCs w:val="24"/>
        </w:rPr>
        <w:t xml:space="preserve">Сторонами </w:t>
      </w:r>
      <w:r w:rsidRPr="00894CFE">
        <w:rPr>
          <w:sz w:val="24"/>
          <w:szCs w:val="24"/>
        </w:rPr>
        <w:t xml:space="preserve">акта сдачи-приемки Оборудования. </w:t>
      </w:r>
    </w:p>
    <w:p w:rsidR="007F7B3F" w:rsidRPr="00894CFE" w:rsidRDefault="007F7B3F" w:rsidP="00FC309B">
      <w:pPr>
        <w:pStyle w:val="32"/>
        <w:spacing w:before="120"/>
        <w:ind w:left="851"/>
        <w:jc w:val="both"/>
        <w:rPr>
          <w:sz w:val="24"/>
          <w:szCs w:val="24"/>
        </w:rPr>
      </w:pPr>
      <w:r w:rsidRPr="00894CFE">
        <w:rPr>
          <w:sz w:val="24"/>
          <w:szCs w:val="24"/>
        </w:rPr>
        <w:t xml:space="preserve">Процедура приемки Оборудования будет соответствовать условиям </w:t>
      </w:r>
      <w:r w:rsidRPr="00C853E2">
        <w:rPr>
          <w:sz w:val="24"/>
          <w:szCs w:val="24"/>
        </w:rPr>
        <w:t>п. 6.</w:t>
      </w:r>
      <w:r w:rsidR="00274B7D" w:rsidRPr="00C853E2">
        <w:rPr>
          <w:sz w:val="24"/>
          <w:szCs w:val="24"/>
        </w:rPr>
        <w:t>13</w:t>
      </w:r>
      <w:r w:rsidRPr="000D424D">
        <w:rPr>
          <w:sz w:val="24"/>
          <w:szCs w:val="24"/>
        </w:rPr>
        <w:t xml:space="preserve"> Договора</w:t>
      </w:r>
      <w:r w:rsidRPr="00894CFE">
        <w:rPr>
          <w:sz w:val="24"/>
          <w:szCs w:val="24"/>
        </w:rPr>
        <w:t>, за исключением положений, предполагающих необходимость предварительной доставки Оборудования на Площадку АЭС.</w:t>
      </w:r>
    </w:p>
    <w:p w:rsidR="005147D4" w:rsidRDefault="005147D4" w:rsidP="00FC309B">
      <w:pPr>
        <w:pStyle w:val="32"/>
        <w:spacing w:before="120"/>
        <w:ind w:left="851"/>
        <w:jc w:val="both"/>
        <w:rPr>
          <w:sz w:val="24"/>
          <w:szCs w:val="24"/>
        </w:rPr>
      </w:pPr>
      <w:r w:rsidRPr="00952A35">
        <w:rPr>
          <w:sz w:val="24"/>
          <w:szCs w:val="24"/>
        </w:rPr>
        <w:t>В этом случае товарная накладная подписывается уполномоченным лицом Покупателя не позднее 5 (Пяти) календарных дней с даты подписания акта сдачи-приемки Оборудования</w:t>
      </w:r>
      <w:r>
        <w:rPr>
          <w:sz w:val="24"/>
          <w:szCs w:val="24"/>
        </w:rPr>
        <w:t>.</w:t>
      </w:r>
    </w:p>
    <w:p w:rsidR="007F7B3F" w:rsidRDefault="007F7B3F" w:rsidP="00FC309B">
      <w:pPr>
        <w:pStyle w:val="32"/>
        <w:spacing w:before="120"/>
        <w:ind w:left="851"/>
        <w:jc w:val="both"/>
        <w:rPr>
          <w:sz w:val="24"/>
          <w:szCs w:val="24"/>
        </w:rPr>
      </w:pPr>
      <w:r w:rsidRPr="00894CFE">
        <w:rPr>
          <w:sz w:val="24"/>
          <w:szCs w:val="24"/>
        </w:rPr>
        <w:t>Заказчик оплатит поставленное таким образом Оборудование в ср</w:t>
      </w:r>
      <w:r w:rsidR="00520F23" w:rsidRPr="00894CFE">
        <w:rPr>
          <w:sz w:val="24"/>
          <w:szCs w:val="24"/>
        </w:rPr>
        <w:t>оки и в порядке согласно разделу</w:t>
      </w:r>
      <w:r w:rsidRPr="00894CFE">
        <w:rPr>
          <w:sz w:val="24"/>
          <w:szCs w:val="24"/>
        </w:rPr>
        <w:t xml:space="preserve"> 8 Договора на основании счета Поставщика, счета-фактуры, товарной накладной (форма ТОРГ-12), заверенной копии подписанного а</w:t>
      </w:r>
      <w:r w:rsidR="00D70B13" w:rsidRPr="00894CFE">
        <w:rPr>
          <w:sz w:val="24"/>
          <w:szCs w:val="24"/>
        </w:rPr>
        <w:t>кта сдачи</w:t>
      </w:r>
      <w:r w:rsidR="00861B30">
        <w:rPr>
          <w:sz w:val="24"/>
          <w:szCs w:val="24"/>
        </w:rPr>
        <w:t>-</w:t>
      </w:r>
      <w:r w:rsidR="00D70B13" w:rsidRPr="00894CFE">
        <w:rPr>
          <w:sz w:val="24"/>
          <w:szCs w:val="24"/>
        </w:rPr>
        <w:t>приемки Оборудования.</w:t>
      </w:r>
    </w:p>
    <w:p w:rsidR="007F7B3F" w:rsidRPr="00894CFE" w:rsidRDefault="007F7B3F" w:rsidP="00FC309B">
      <w:pPr>
        <w:pStyle w:val="32"/>
        <w:spacing w:before="120"/>
        <w:ind w:left="851"/>
        <w:jc w:val="both"/>
        <w:rPr>
          <w:sz w:val="24"/>
          <w:szCs w:val="24"/>
        </w:rPr>
      </w:pPr>
      <w:r w:rsidRPr="00894CFE">
        <w:rPr>
          <w:sz w:val="24"/>
          <w:szCs w:val="24"/>
        </w:rPr>
        <w:t xml:space="preserve">После окончания ответственного хранения Поставщик обязан доставить Оборудование на площадку АЭС на условиях Договора. </w:t>
      </w:r>
    </w:p>
    <w:p w:rsidR="007F7B3F" w:rsidRPr="00894CFE" w:rsidRDefault="007F7B3F" w:rsidP="00EE7000">
      <w:pPr>
        <w:numPr>
          <w:ilvl w:val="1"/>
          <w:numId w:val="12"/>
        </w:numPr>
        <w:tabs>
          <w:tab w:val="left" w:pos="851"/>
        </w:tabs>
        <w:spacing w:before="120"/>
        <w:ind w:left="851" w:hanging="851"/>
        <w:jc w:val="both"/>
      </w:pPr>
      <w:r w:rsidRPr="00894CFE">
        <w:t>Дата поставки Оборудования, переход рисков и прав собственности.</w:t>
      </w:r>
    </w:p>
    <w:p w:rsidR="007F7B3F" w:rsidRPr="00894CFE" w:rsidRDefault="00520F23" w:rsidP="00274440">
      <w:pPr>
        <w:pStyle w:val="32"/>
        <w:tabs>
          <w:tab w:val="left" w:pos="851"/>
        </w:tabs>
        <w:spacing w:before="120"/>
        <w:ind w:left="851" w:hanging="851"/>
        <w:jc w:val="both"/>
        <w:rPr>
          <w:sz w:val="24"/>
          <w:szCs w:val="24"/>
        </w:rPr>
      </w:pPr>
      <w:r w:rsidRPr="00894CFE">
        <w:rPr>
          <w:sz w:val="24"/>
          <w:szCs w:val="24"/>
        </w:rPr>
        <w:lastRenderedPageBreak/>
        <w:t>6.</w:t>
      </w:r>
      <w:r w:rsidR="006A372D" w:rsidRPr="00894CFE">
        <w:rPr>
          <w:sz w:val="24"/>
          <w:szCs w:val="24"/>
        </w:rPr>
        <w:t>7</w:t>
      </w:r>
      <w:r w:rsidR="007F7B3F" w:rsidRPr="00894CFE">
        <w:rPr>
          <w:sz w:val="24"/>
          <w:szCs w:val="24"/>
        </w:rPr>
        <w:t>.1.</w:t>
      </w:r>
      <w:r w:rsidR="007F7B3F" w:rsidRPr="00894CFE">
        <w:rPr>
          <w:sz w:val="24"/>
          <w:szCs w:val="24"/>
        </w:rPr>
        <w:tab/>
        <w:t xml:space="preserve">Риск случайной гибели или случайного повреждения в отношении каждой единицы Оборудования по Приложению № 1 к Договору (Спецификация Оборудования) переходят от Поставщика к </w:t>
      </w:r>
      <w:r w:rsidRPr="00894CFE">
        <w:rPr>
          <w:sz w:val="24"/>
          <w:szCs w:val="24"/>
        </w:rPr>
        <w:t>Покупателю</w:t>
      </w:r>
      <w:r w:rsidR="007F7B3F" w:rsidRPr="00894CFE">
        <w:rPr>
          <w:sz w:val="24"/>
          <w:szCs w:val="24"/>
        </w:rPr>
        <w:t xml:space="preserve"> с даты подписания </w:t>
      </w:r>
      <w:r w:rsidR="00EC5101" w:rsidRPr="00894CFE">
        <w:rPr>
          <w:sz w:val="24"/>
          <w:szCs w:val="24"/>
        </w:rPr>
        <w:t>Грузополучателем</w:t>
      </w:r>
      <w:r w:rsidR="00D32579" w:rsidRPr="00894CFE">
        <w:rPr>
          <w:sz w:val="24"/>
          <w:szCs w:val="24"/>
        </w:rPr>
        <w:t xml:space="preserve">Транспортной </w:t>
      </w:r>
      <w:r w:rsidRPr="00894CFE">
        <w:rPr>
          <w:sz w:val="24"/>
          <w:szCs w:val="24"/>
        </w:rPr>
        <w:t>накладной в Месте поставки</w:t>
      </w:r>
      <w:r w:rsidR="007F7B3F" w:rsidRPr="00894CFE">
        <w:rPr>
          <w:sz w:val="24"/>
          <w:szCs w:val="24"/>
        </w:rPr>
        <w:t>.</w:t>
      </w:r>
    </w:p>
    <w:p w:rsidR="007F7B3F" w:rsidRPr="00894CFE" w:rsidRDefault="006A372D" w:rsidP="00274440">
      <w:pPr>
        <w:pStyle w:val="32"/>
        <w:tabs>
          <w:tab w:val="left" w:pos="851"/>
        </w:tabs>
        <w:spacing w:before="120"/>
        <w:ind w:left="851" w:hanging="851"/>
        <w:jc w:val="both"/>
        <w:rPr>
          <w:sz w:val="24"/>
          <w:szCs w:val="24"/>
        </w:rPr>
      </w:pPr>
      <w:r w:rsidRPr="00894CFE">
        <w:rPr>
          <w:sz w:val="24"/>
          <w:szCs w:val="24"/>
        </w:rPr>
        <w:t>6.7</w:t>
      </w:r>
      <w:r w:rsidR="007F7B3F" w:rsidRPr="00894CFE">
        <w:rPr>
          <w:sz w:val="24"/>
          <w:szCs w:val="24"/>
        </w:rPr>
        <w:t>.2.</w:t>
      </w:r>
      <w:r w:rsidR="007F7B3F" w:rsidRPr="00894CFE">
        <w:rPr>
          <w:sz w:val="24"/>
          <w:szCs w:val="24"/>
        </w:rPr>
        <w:tab/>
        <w:t xml:space="preserve">Право собственности на каждую единицу Оборудования по Приложению №1 к Договору (Спецификация Оборудования) переходят от Поставщика к </w:t>
      </w:r>
      <w:r w:rsidR="00520F23" w:rsidRPr="00894CFE">
        <w:rPr>
          <w:sz w:val="24"/>
          <w:szCs w:val="24"/>
        </w:rPr>
        <w:t>Покупателю</w:t>
      </w:r>
      <w:r w:rsidR="007F7B3F" w:rsidRPr="00894CFE">
        <w:rPr>
          <w:sz w:val="24"/>
          <w:szCs w:val="24"/>
        </w:rPr>
        <w:t xml:space="preserve"> с даты подписания уполномоченным представителем </w:t>
      </w:r>
      <w:r w:rsidR="00520F23" w:rsidRPr="00894CFE">
        <w:rPr>
          <w:sz w:val="24"/>
          <w:szCs w:val="24"/>
        </w:rPr>
        <w:t>Покупателя</w:t>
      </w:r>
      <w:r w:rsidR="007F7B3F" w:rsidRPr="00894CFE">
        <w:rPr>
          <w:sz w:val="24"/>
          <w:szCs w:val="24"/>
        </w:rPr>
        <w:t xml:space="preserve"> товарной накладной ТОРГ-12 в порядке, установленном Договором.</w:t>
      </w:r>
    </w:p>
    <w:p w:rsidR="007F7B3F" w:rsidRPr="00894CFE" w:rsidRDefault="006A372D" w:rsidP="00274440">
      <w:pPr>
        <w:pStyle w:val="32"/>
        <w:tabs>
          <w:tab w:val="left" w:pos="851"/>
        </w:tabs>
        <w:spacing w:before="120"/>
        <w:ind w:left="851" w:hanging="851"/>
        <w:jc w:val="both"/>
        <w:rPr>
          <w:sz w:val="24"/>
          <w:szCs w:val="24"/>
        </w:rPr>
      </w:pPr>
      <w:r w:rsidRPr="00894CFE">
        <w:rPr>
          <w:sz w:val="24"/>
          <w:szCs w:val="24"/>
        </w:rPr>
        <w:t>6.7</w:t>
      </w:r>
      <w:r w:rsidR="007F7B3F" w:rsidRPr="00894CFE">
        <w:rPr>
          <w:sz w:val="24"/>
          <w:szCs w:val="24"/>
        </w:rPr>
        <w:t>.3.</w:t>
      </w:r>
      <w:r w:rsidR="007F7B3F" w:rsidRPr="00894CFE">
        <w:rPr>
          <w:sz w:val="24"/>
          <w:szCs w:val="24"/>
        </w:rPr>
        <w:tab/>
        <w:t xml:space="preserve">Датой поставки единицы Оборудования по Приложению №1 к Договору является дата </w:t>
      </w:r>
      <w:r w:rsidR="00520F23" w:rsidRPr="00894CFE">
        <w:rPr>
          <w:sz w:val="24"/>
          <w:szCs w:val="24"/>
        </w:rPr>
        <w:t xml:space="preserve">подписания </w:t>
      </w:r>
      <w:r w:rsidR="00EC5101" w:rsidRPr="00894CFE">
        <w:rPr>
          <w:sz w:val="24"/>
          <w:szCs w:val="24"/>
        </w:rPr>
        <w:t>Грузополучателем</w:t>
      </w:r>
      <w:r w:rsidR="00520F23" w:rsidRPr="00894CFE">
        <w:rPr>
          <w:sz w:val="24"/>
          <w:szCs w:val="24"/>
        </w:rPr>
        <w:t xml:space="preserve"> транспортной накладной в Месте поставки</w:t>
      </w:r>
      <w:r w:rsidR="007F7B3F" w:rsidRPr="00894CFE">
        <w:rPr>
          <w:sz w:val="24"/>
          <w:szCs w:val="24"/>
        </w:rPr>
        <w:t>.</w:t>
      </w:r>
    </w:p>
    <w:p w:rsidR="007F7B3F" w:rsidRPr="00894CFE" w:rsidRDefault="007F7B3F" w:rsidP="00EE7000">
      <w:pPr>
        <w:numPr>
          <w:ilvl w:val="1"/>
          <w:numId w:val="12"/>
        </w:numPr>
        <w:tabs>
          <w:tab w:val="left" w:pos="851"/>
        </w:tabs>
        <w:spacing w:before="120"/>
        <w:ind w:left="851" w:hanging="851"/>
        <w:jc w:val="both"/>
      </w:pPr>
      <w:r w:rsidRPr="00894CFE">
        <w:t xml:space="preserve">Принятие Заказчиком и/или </w:t>
      </w:r>
      <w:r w:rsidR="00EA745B" w:rsidRPr="00894CFE">
        <w:t>Покупателем</w:t>
      </w:r>
      <w:r w:rsidRPr="00894CFE">
        <w:t xml:space="preserve"> Документации в соответствии с Приложением № 5 к Договору не освобождает Поставщика от ответственности за качество переданной Документации.</w:t>
      </w:r>
    </w:p>
    <w:p w:rsidR="007F7B3F" w:rsidRPr="00894CFE" w:rsidRDefault="007F7B3F" w:rsidP="00EE7000">
      <w:pPr>
        <w:numPr>
          <w:ilvl w:val="1"/>
          <w:numId w:val="12"/>
        </w:numPr>
        <w:tabs>
          <w:tab w:val="left" w:pos="851"/>
        </w:tabs>
        <w:spacing w:before="120"/>
        <w:ind w:left="851" w:hanging="851"/>
        <w:jc w:val="both"/>
      </w:pPr>
      <w:r w:rsidRPr="00894CFE">
        <w:t xml:space="preserve">При осуществлении Заказчиком, </w:t>
      </w:r>
      <w:r w:rsidR="00520F23" w:rsidRPr="00894CFE">
        <w:t>Покупателем</w:t>
      </w:r>
      <w:r w:rsidRPr="00894CFE">
        <w:t xml:space="preserve">и Поставщиком согласования документации в процессе исполнения Договора Заказчик, </w:t>
      </w:r>
      <w:r w:rsidR="00520F23" w:rsidRPr="00894CFE">
        <w:t>Покупатель</w:t>
      </w:r>
      <w:r w:rsidRPr="00894CFE">
        <w:t xml:space="preserve"> и Поставщик будут руководствоваться следующим порядком согласования:</w:t>
      </w:r>
    </w:p>
    <w:p w:rsidR="007F7B3F" w:rsidRPr="00894CFE" w:rsidRDefault="00CD664B" w:rsidP="00274440">
      <w:pPr>
        <w:pStyle w:val="32"/>
        <w:tabs>
          <w:tab w:val="left" w:pos="851"/>
        </w:tabs>
        <w:spacing w:before="120"/>
        <w:ind w:left="851" w:hanging="851"/>
        <w:jc w:val="both"/>
        <w:rPr>
          <w:sz w:val="24"/>
          <w:szCs w:val="24"/>
        </w:rPr>
      </w:pPr>
      <w:r w:rsidRPr="00894CFE">
        <w:rPr>
          <w:sz w:val="24"/>
          <w:szCs w:val="24"/>
        </w:rPr>
        <w:t>6.9</w:t>
      </w:r>
      <w:r w:rsidR="007F7B3F" w:rsidRPr="00894CFE">
        <w:rPr>
          <w:sz w:val="24"/>
          <w:szCs w:val="24"/>
        </w:rPr>
        <w:t>.1.</w:t>
      </w:r>
      <w:r w:rsidR="007F7B3F" w:rsidRPr="00894CFE">
        <w:rPr>
          <w:sz w:val="24"/>
          <w:szCs w:val="24"/>
        </w:rPr>
        <w:tab/>
        <w:t>Сторона, получившая документ на согласование должна в течение 10 (Десяти) рабочих дней либо полностью согласовать его в представленном виде, либо представить стороне, направившей документ, свои возражения и замечания в письменной форме. Рассмотрение возражений и замечаний должно быть произведено другой стороной не позднее чем в течение 10 (Десяти) рабочих дней с момента их получения. Процедура согласования окончательного текста документа аналогична процедуре согласования первичного текста документа.</w:t>
      </w:r>
    </w:p>
    <w:p w:rsidR="007F7B3F" w:rsidRPr="00894CFE" w:rsidRDefault="007F7B3F" w:rsidP="00274440">
      <w:pPr>
        <w:pStyle w:val="32"/>
        <w:tabs>
          <w:tab w:val="left" w:pos="851"/>
        </w:tabs>
        <w:spacing w:before="120"/>
        <w:ind w:left="851" w:hanging="851"/>
        <w:jc w:val="both"/>
        <w:rPr>
          <w:sz w:val="24"/>
          <w:szCs w:val="24"/>
        </w:rPr>
      </w:pPr>
      <w:r w:rsidRPr="00894CFE">
        <w:rPr>
          <w:sz w:val="24"/>
          <w:szCs w:val="24"/>
        </w:rPr>
        <w:t>6.</w:t>
      </w:r>
      <w:r w:rsidR="00CD664B" w:rsidRPr="00894CFE">
        <w:rPr>
          <w:sz w:val="24"/>
          <w:szCs w:val="24"/>
        </w:rPr>
        <w:t>9</w:t>
      </w:r>
      <w:r w:rsidRPr="00894CFE">
        <w:rPr>
          <w:sz w:val="24"/>
          <w:szCs w:val="24"/>
        </w:rPr>
        <w:t>.2.</w:t>
      </w:r>
      <w:r w:rsidRPr="00894CFE">
        <w:rPr>
          <w:sz w:val="24"/>
          <w:szCs w:val="24"/>
        </w:rPr>
        <w:tab/>
        <w:t xml:space="preserve">Обмен информацией, документами и замечаниями в процессе согласования документации может осуществляться по согласованию между Заказчиком, </w:t>
      </w:r>
      <w:r w:rsidR="00520F23" w:rsidRPr="00894CFE">
        <w:rPr>
          <w:sz w:val="24"/>
          <w:szCs w:val="24"/>
        </w:rPr>
        <w:t>Покупателем</w:t>
      </w:r>
      <w:r w:rsidR="00D70B13" w:rsidRPr="00894CFE">
        <w:rPr>
          <w:sz w:val="24"/>
          <w:szCs w:val="24"/>
        </w:rPr>
        <w:t xml:space="preserve"> и </w:t>
      </w:r>
      <w:r w:rsidRPr="00894CFE">
        <w:rPr>
          <w:sz w:val="24"/>
          <w:szCs w:val="24"/>
        </w:rPr>
        <w:t>Поставщиком путем обмена документами, посредством факсимильной связи или с использованием сети Интернет и электронной почты. В таком случае, полученные документы должны быть переданы таким образом, чтобы можно было четко установить адрес и наименование отправителя, и дату их направления и получения другой стороной.</w:t>
      </w:r>
    </w:p>
    <w:p w:rsidR="007F7B3F" w:rsidRPr="00894CFE" w:rsidRDefault="007F7B3F" w:rsidP="00274440">
      <w:pPr>
        <w:pStyle w:val="32"/>
        <w:tabs>
          <w:tab w:val="left" w:pos="851"/>
        </w:tabs>
        <w:spacing w:before="120"/>
        <w:ind w:left="851" w:hanging="851"/>
        <w:jc w:val="both"/>
        <w:rPr>
          <w:sz w:val="24"/>
          <w:szCs w:val="24"/>
        </w:rPr>
      </w:pPr>
      <w:r w:rsidRPr="00894CFE">
        <w:rPr>
          <w:sz w:val="24"/>
          <w:szCs w:val="24"/>
        </w:rPr>
        <w:t>6.</w:t>
      </w:r>
      <w:r w:rsidR="00CD664B" w:rsidRPr="00894CFE">
        <w:rPr>
          <w:sz w:val="24"/>
          <w:szCs w:val="24"/>
        </w:rPr>
        <w:t>9</w:t>
      </w:r>
      <w:r w:rsidRPr="00894CFE">
        <w:rPr>
          <w:sz w:val="24"/>
          <w:szCs w:val="24"/>
        </w:rPr>
        <w:t>.3.</w:t>
      </w:r>
      <w:r w:rsidRPr="00894CFE">
        <w:rPr>
          <w:sz w:val="24"/>
          <w:szCs w:val="24"/>
        </w:rPr>
        <w:tab/>
        <w:t>Датой получения документов адресатом является дата регистрации входящего документа канцелярией адресата.</w:t>
      </w:r>
    </w:p>
    <w:p w:rsidR="007F7B3F" w:rsidRPr="00894CFE" w:rsidRDefault="00CD664B" w:rsidP="00274440">
      <w:pPr>
        <w:pStyle w:val="32"/>
        <w:tabs>
          <w:tab w:val="left" w:pos="851"/>
        </w:tabs>
        <w:spacing w:before="120"/>
        <w:ind w:left="851" w:hanging="851"/>
        <w:jc w:val="both"/>
        <w:rPr>
          <w:sz w:val="24"/>
          <w:szCs w:val="24"/>
        </w:rPr>
      </w:pPr>
      <w:r w:rsidRPr="00894CFE">
        <w:rPr>
          <w:sz w:val="24"/>
          <w:szCs w:val="24"/>
        </w:rPr>
        <w:t>6.9</w:t>
      </w:r>
      <w:r w:rsidR="007F7B3F" w:rsidRPr="00894CFE">
        <w:rPr>
          <w:sz w:val="24"/>
          <w:szCs w:val="24"/>
        </w:rPr>
        <w:t>.4.</w:t>
      </w:r>
      <w:r w:rsidR="007F7B3F" w:rsidRPr="00894CFE">
        <w:rPr>
          <w:sz w:val="24"/>
          <w:szCs w:val="24"/>
        </w:rPr>
        <w:tab/>
        <w:t>В случае если Поставщик докажет, что нарушение сроков согласования документации произошло не по его вине, сроки поставки могут быть передвинуты на срок соразмерный задержке согласования путем заключения дополнительного соглашения к Договору. В иных случаях Заказчик вправе предъявить Поставщику требование об уплате неустойки в соответствии с п. 10.2. Договора.</w:t>
      </w:r>
    </w:p>
    <w:p w:rsidR="00CD664B" w:rsidRPr="00894CFE" w:rsidRDefault="00CD664B" w:rsidP="00CD664B">
      <w:pPr>
        <w:numPr>
          <w:ilvl w:val="1"/>
          <w:numId w:val="12"/>
        </w:numPr>
        <w:tabs>
          <w:tab w:val="left" w:pos="851"/>
        </w:tabs>
        <w:spacing w:before="120"/>
        <w:ind w:left="851" w:hanging="851"/>
        <w:jc w:val="both"/>
        <w:rPr>
          <w:iCs/>
        </w:rPr>
      </w:pPr>
      <w:r w:rsidRPr="00894CFE">
        <w:rPr>
          <w:iCs/>
        </w:rPr>
        <w:t>Поставщик обеспечивает предоставление Грузополучателю вместе с Оборудованием и направление Грузополучателю и Заказчику (в копиях) не позднее дня отгрузки следующие документы:</w:t>
      </w:r>
    </w:p>
    <w:p w:rsidR="00CD664B" w:rsidRPr="00CE5E81" w:rsidRDefault="00244E0F" w:rsidP="00CD664B">
      <w:pPr>
        <w:numPr>
          <w:ilvl w:val="0"/>
          <w:numId w:val="38"/>
        </w:numPr>
        <w:tabs>
          <w:tab w:val="left" w:pos="1418"/>
        </w:tabs>
        <w:ind w:left="1418" w:hanging="567"/>
        <w:rPr>
          <w:iCs/>
        </w:rPr>
      </w:pPr>
      <w:r w:rsidRPr="00894CFE">
        <w:t xml:space="preserve">Товарную </w:t>
      </w:r>
      <w:r w:rsidR="00CD664B" w:rsidRPr="00894CFE">
        <w:t>накладную (ТОРГ – 12);</w:t>
      </w:r>
    </w:p>
    <w:p w:rsidR="00CE5E81" w:rsidRPr="00894CFE" w:rsidRDefault="00CE5E81" w:rsidP="00CD664B">
      <w:pPr>
        <w:numPr>
          <w:ilvl w:val="0"/>
          <w:numId w:val="38"/>
        </w:numPr>
        <w:tabs>
          <w:tab w:val="left" w:pos="1418"/>
        </w:tabs>
        <w:ind w:left="1418" w:hanging="567"/>
        <w:rPr>
          <w:rStyle w:val="af6"/>
          <w:i w:val="0"/>
        </w:rPr>
      </w:pPr>
      <w:r>
        <w:t>Транспортную накладную;</w:t>
      </w:r>
    </w:p>
    <w:p w:rsidR="00244E0F" w:rsidRDefault="00244E0F" w:rsidP="00A97AB3">
      <w:pPr>
        <w:tabs>
          <w:tab w:val="left" w:pos="1418"/>
        </w:tabs>
        <w:ind w:left="851"/>
        <w:jc w:val="both"/>
      </w:pPr>
    </w:p>
    <w:p w:rsidR="00244E0F" w:rsidRPr="00894CFE" w:rsidRDefault="00244E0F" w:rsidP="00A97AB3">
      <w:pPr>
        <w:tabs>
          <w:tab w:val="left" w:pos="1418"/>
        </w:tabs>
        <w:ind w:left="851"/>
        <w:jc w:val="both"/>
      </w:pPr>
      <w:r w:rsidRPr="00244E0F">
        <w:rPr>
          <w:iCs/>
        </w:rPr>
        <w:t>Копия счета-фактуры, оформленного в соответствии с требованиями законодательства Российской Федерации, направляется Заказчику не позднее дня отгрузки Оборудования, оригинал счета-фактуры передается Заказчику не позднее 5 (Пяти) календарных дней с даты отгрузки Оборудования.</w:t>
      </w:r>
    </w:p>
    <w:p w:rsidR="00427C58" w:rsidRPr="00894CFE" w:rsidRDefault="00427C58" w:rsidP="00427C58">
      <w:pPr>
        <w:numPr>
          <w:ilvl w:val="1"/>
          <w:numId w:val="12"/>
        </w:numPr>
        <w:tabs>
          <w:tab w:val="left" w:pos="851"/>
        </w:tabs>
        <w:spacing w:before="120"/>
        <w:ind w:left="851" w:hanging="851"/>
        <w:jc w:val="both"/>
      </w:pPr>
      <w:r w:rsidRPr="00894CFE">
        <w:rPr>
          <w:iCs/>
        </w:rPr>
        <w:t xml:space="preserve">В эксплуатационных документах на Оборудование, содержащее драгоценные металлы, Поставщик обязан указывать наличие драгоценных металлов согласно требований ГОСТ 2.608-78* «Порядок записи сведений о драгоценных материалах в </w:t>
      </w:r>
      <w:r w:rsidRPr="00894CFE">
        <w:rPr>
          <w:iCs/>
        </w:rPr>
        <w:lastRenderedPageBreak/>
        <w:t>эксплуатационных документах». При отсутствии в Оборудовании драгоценных металлов, Поставщик обязан в эксплуатационных документах на Оборудование сделать запись об отсутствии драгоценных металлов.</w:t>
      </w:r>
    </w:p>
    <w:p w:rsidR="00F36676" w:rsidRPr="00894CFE" w:rsidRDefault="00F36676" w:rsidP="00EE7000">
      <w:pPr>
        <w:numPr>
          <w:ilvl w:val="1"/>
          <w:numId w:val="12"/>
        </w:numPr>
        <w:tabs>
          <w:tab w:val="left" w:pos="851"/>
        </w:tabs>
        <w:spacing w:before="120"/>
        <w:ind w:left="851" w:hanging="851"/>
        <w:jc w:val="both"/>
      </w:pPr>
      <w:r w:rsidRPr="00894CFE">
        <w:t xml:space="preserve">Выгрузка Оборудования с транспортного средства в месте поставки будет осуществляться </w:t>
      </w:r>
      <w:r w:rsidR="003C0C0B" w:rsidRPr="00894CFE">
        <w:t>Грузополучателем</w:t>
      </w:r>
      <w:r w:rsidRPr="00894CFE">
        <w:t xml:space="preserve"> с использованием имеющихся у него стандартных или (при необходимости) специальных приспособлений, разработанных и поставленных Поставщиком в соответствии с пунктом 4.1</w:t>
      </w:r>
      <w:r w:rsidR="00987C69" w:rsidRPr="00894CFE">
        <w:t>5</w:t>
      </w:r>
      <w:r w:rsidRPr="00894CFE">
        <w:t xml:space="preserve"> Договора.</w:t>
      </w:r>
    </w:p>
    <w:p w:rsidR="007F7B3F" w:rsidRPr="00894CFE" w:rsidRDefault="007F7B3F" w:rsidP="00EE7000">
      <w:pPr>
        <w:numPr>
          <w:ilvl w:val="1"/>
          <w:numId w:val="12"/>
        </w:numPr>
        <w:tabs>
          <w:tab w:val="left" w:pos="851"/>
        </w:tabs>
        <w:spacing w:before="120"/>
        <w:ind w:left="851" w:hanging="851"/>
        <w:jc w:val="both"/>
      </w:pPr>
      <w:r w:rsidRPr="00894CFE">
        <w:t>Порядок приемки поставленного Оборудования:</w:t>
      </w:r>
    </w:p>
    <w:p w:rsidR="007F7B3F" w:rsidRPr="00894CFE" w:rsidRDefault="007F7B3F" w:rsidP="00EE7000">
      <w:pPr>
        <w:numPr>
          <w:ilvl w:val="2"/>
          <w:numId w:val="12"/>
        </w:numPr>
        <w:tabs>
          <w:tab w:val="left" w:pos="851"/>
        </w:tabs>
        <w:spacing w:before="120"/>
        <w:ind w:left="851" w:hanging="851"/>
        <w:jc w:val="both"/>
      </w:pPr>
      <w:r w:rsidRPr="00894CFE">
        <w:t xml:space="preserve">В течение 3 (Трех) рабочих дней от Даты отгрузки Оборудования Поставщик письмом в произвольной </w:t>
      </w:r>
      <w:r w:rsidR="00520F23" w:rsidRPr="00894CFE">
        <w:t>форме</w:t>
      </w:r>
      <w:r w:rsidRPr="00894CFE">
        <w:t xml:space="preserve"> сообщит Заказчику номер транспортной накладной, номер транспортного средства (вагон/автомашина/судно), Дату отгрузки, наименование и номенклатуру отгруженного Оборудования, номер позиции по Договору, количество мест, вес брутто/нетто (кг), габаритные размеры (в сантиметрах) и объем (м³), а также направит Заказчику отгрузочные спецификации.</w:t>
      </w:r>
    </w:p>
    <w:p w:rsidR="007F7B3F" w:rsidRPr="00894CFE" w:rsidRDefault="007F7B3F" w:rsidP="00EE7000">
      <w:pPr>
        <w:numPr>
          <w:ilvl w:val="2"/>
          <w:numId w:val="12"/>
        </w:numPr>
        <w:tabs>
          <w:tab w:val="left" w:pos="851"/>
        </w:tabs>
        <w:spacing w:before="120"/>
        <w:ind w:left="851" w:hanging="851"/>
        <w:jc w:val="both"/>
      </w:pPr>
      <w:r w:rsidRPr="00894CFE">
        <w:t>В день прибытия Оборудования на Площадку АЭС:</w:t>
      </w:r>
    </w:p>
    <w:p w:rsidR="007F7B3F" w:rsidRPr="00894CFE" w:rsidRDefault="00274440" w:rsidP="00EE7000">
      <w:pPr>
        <w:pStyle w:val="32"/>
        <w:numPr>
          <w:ilvl w:val="4"/>
          <w:numId w:val="5"/>
        </w:numPr>
        <w:tabs>
          <w:tab w:val="clear" w:pos="907"/>
          <w:tab w:val="left" w:pos="1418"/>
        </w:tabs>
        <w:suppressAutoHyphens/>
        <w:spacing w:before="120"/>
        <w:ind w:left="1418" w:hanging="567"/>
        <w:jc w:val="both"/>
        <w:rPr>
          <w:sz w:val="24"/>
          <w:szCs w:val="24"/>
        </w:rPr>
      </w:pPr>
      <w:r w:rsidRPr="00894CFE">
        <w:rPr>
          <w:sz w:val="24"/>
          <w:szCs w:val="24"/>
        </w:rPr>
        <w:t xml:space="preserve">Производится </w:t>
      </w:r>
      <w:r w:rsidR="007F7B3F" w:rsidRPr="00894CFE">
        <w:rPr>
          <w:sz w:val="24"/>
          <w:szCs w:val="24"/>
        </w:rPr>
        <w:t>выгрузка Оборудования с транспортного средства в соответствии с условиями настоящего Договора,</w:t>
      </w:r>
    </w:p>
    <w:p w:rsidR="007F7B3F" w:rsidRPr="00894CFE" w:rsidRDefault="00EC5101" w:rsidP="00EE7000">
      <w:pPr>
        <w:pStyle w:val="32"/>
        <w:numPr>
          <w:ilvl w:val="4"/>
          <w:numId w:val="5"/>
        </w:numPr>
        <w:tabs>
          <w:tab w:val="clear" w:pos="907"/>
          <w:tab w:val="left" w:pos="1418"/>
        </w:tabs>
        <w:suppressAutoHyphens/>
        <w:spacing w:before="120"/>
        <w:ind w:left="1418" w:hanging="567"/>
        <w:jc w:val="both"/>
        <w:rPr>
          <w:sz w:val="24"/>
          <w:szCs w:val="24"/>
        </w:rPr>
      </w:pPr>
      <w:r w:rsidRPr="00894CFE">
        <w:rPr>
          <w:sz w:val="24"/>
          <w:szCs w:val="24"/>
        </w:rPr>
        <w:t>Грузополучателем</w:t>
      </w:r>
      <w:r w:rsidR="007F7B3F" w:rsidRPr="00894CFE">
        <w:rPr>
          <w:sz w:val="24"/>
          <w:szCs w:val="24"/>
        </w:rPr>
        <w:t xml:space="preserve"> подписывается транспортная накладная.</w:t>
      </w:r>
    </w:p>
    <w:p w:rsidR="007F7B3F" w:rsidRPr="00894CFE" w:rsidRDefault="007F7B3F" w:rsidP="00EE7000">
      <w:pPr>
        <w:pStyle w:val="32"/>
        <w:numPr>
          <w:ilvl w:val="4"/>
          <w:numId w:val="5"/>
        </w:numPr>
        <w:tabs>
          <w:tab w:val="clear" w:pos="907"/>
          <w:tab w:val="left" w:pos="1418"/>
        </w:tabs>
        <w:suppressAutoHyphens/>
        <w:spacing w:before="120"/>
        <w:ind w:left="1418" w:hanging="567"/>
        <w:jc w:val="both"/>
        <w:rPr>
          <w:sz w:val="24"/>
          <w:szCs w:val="24"/>
        </w:rPr>
      </w:pPr>
      <w:r w:rsidRPr="00894CFE">
        <w:rPr>
          <w:sz w:val="24"/>
          <w:szCs w:val="24"/>
        </w:rPr>
        <w:t xml:space="preserve">Доставленное перевозчиком Оборудование принимается на ответственное хранение </w:t>
      </w:r>
      <w:r w:rsidR="00EC5101" w:rsidRPr="00894CFE">
        <w:rPr>
          <w:sz w:val="24"/>
          <w:szCs w:val="24"/>
        </w:rPr>
        <w:t>Грузополучателем</w:t>
      </w:r>
      <w:r w:rsidRPr="00894CFE">
        <w:rPr>
          <w:sz w:val="24"/>
          <w:szCs w:val="24"/>
        </w:rPr>
        <w:t xml:space="preserve"> с момента подписания транспортной накладной.</w:t>
      </w:r>
    </w:p>
    <w:p w:rsidR="007F7B3F" w:rsidRPr="00894CFE" w:rsidRDefault="007F7B3F" w:rsidP="00EE7000">
      <w:pPr>
        <w:pStyle w:val="32"/>
        <w:numPr>
          <w:ilvl w:val="4"/>
          <w:numId w:val="5"/>
        </w:numPr>
        <w:tabs>
          <w:tab w:val="clear" w:pos="907"/>
          <w:tab w:val="left" w:pos="1418"/>
        </w:tabs>
        <w:suppressAutoHyphens/>
        <w:spacing w:before="120"/>
        <w:ind w:left="1418" w:hanging="567"/>
        <w:jc w:val="both"/>
        <w:rPr>
          <w:sz w:val="24"/>
          <w:szCs w:val="24"/>
        </w:rPr>
      </w:pPr>
      <w:r w:rsidRPr="00894CFE">
        <w:rPr>
          <w:sz w:val="24"/>
          <w:szCs w:val="24"/>
        </w:rPr>
        <w:t xml:space="preserve">Оборудование проходит процедуру приемки по упаковке и количеству прибывших грузовых мест ответственным лицом </w:t>
      </w:r>
      <w:r w:rsidR="00EC5101" w:rsidRPr="00894CFE">
        <w:rPr>
          <w:sz w:val="24"/>
          <w:szCs w:val="24"/>
        </w:rPr>
        <w:t>Грузополучателя</w:t>
      </w:r>
      <w:r w:rsidRPr="00894CFE">
        <w:rPr>
          <w:sz w:val="24"/>
          <w:szCs w:val="24"/>
        </w:rPr>
        <w:t>, который проверяет:</w:t>
      </w:r>
    </w:p>
    <w:tbl>
      <w:tblPr>
        <w:tblW w:w="0" w:type="auto"/>
        <w:tblLayout w:type="fixed"/>
        <w:tblLook w:val="0000" w:firstRow="0" w:lastRow="0" w:firstColumn="0" w:lastColumn="0" w:noHBand="0" w:noVBand="0"/>
      </w:tblPr>
      <w:tblGrid>
        <w:gridCol w:w="499"/>
        <w:gridCol w:w="9498"/>
      </w:tblGrid>
      <w:tr w:rsidR="007F7B3F" w:rsidRPr="00894CFE" w:rsidTr="008C6D49">
        <w:trPr>
          <w:trHeight w:val="457"/>
        </w:trPr>
        <w:tc>
          <w:tcPr>
            <w:tcW w:w="499" w:type="dxa"/>
          </w:tcPr>
          <w:p w:rsidR="007F7B3F" w:rsidRPr="00894CFE" w:rsidRDefault="007F7B3F" w:rsidP="00274440">
            <w:pPr>
              <w:pStyle w:val="BodyTextIndent21"/>
              <w:tabs>
                <w:tab w:val="left" w:pos="1440"/>
              </w:tabs>
              <w:snapToGrid w:val="0"/>
              <w:ind w:left="720" w:hanging="720"/>
              <w:jc w:val="right"/>
              <w:rPr>
                <w:szCs w:val="24"/>
              </w:rPr>
            </w:pPr>
          </w:p>
        </w:tc>
        <w:tc>
          <w:tcPr>
            <w:tcW w:w="9498" w:type="dxa"/>
          </w:tcPr>
          <w:p w:rsidR="007F7B3F" w:rsidRPr="00894CFE" w:rsidRDefault="007F7B3F" w:rsidP="00274440">
            <w:pPr>
              <w:pStyle w:val="BodyTextIndent21"/>
              <w:tabs>
                <w:tab w:val="left" w:pos="1440"/>
              </w:tabs>
              <w:snapToGrid w:val="0"/>
              <w:ind w:left="919" w:firstLine="0"/>
              <w:rPr>
                <w:szCs w:val="24"/>
              </w:rPr>
            </w:pPr>
            <w:r w:rsidRPr="00894CFE">
              <w:rPr>
                <w:szCs w:val="24"/>
              </w:rPr>
              <w:t>А) соответствие сопроводительных документов установленным требованиям, количеству и маркировке грузовых мест;</w:t>
            </w:r>
          </w:p>
        </w:tc>
      </w:tr>
      <w:tr w:rsidR="007F7B3F" w:rsidRPr="00894CFE" w:rsidTr="008C6D49">
        <w:trPr>
          <w:trHeight w:val="362"/>
        </w:trPr>
        <w:tc>
          <w:tcPr>
            <w:tcW w:w="499" w:type="dxa"/>
          </w:tcPr>
          <w:p w:rsidR="007F7B3F" w:rsidRPr="00894CFE" w:rsidRDefault="007F7B3F" w:rsidP="00274440">
            <w:pPr>
              <w:pStyle w:val="BodyTextIndent21"/>
              <w:tabs>
                <w:tab w:val="left" w:pos="1440"/>
              </w:tabs>
              <w:snapToGrid w:val="0"/>
              <w:ind w:left="720" w:hanging="720"/>
              <w:jc w:val="right"/>
              <w:rPr>
                <w:szCs w:val="24"/>
              </w:rPr>
            </w:pPr>
          </w:p>
        </w:tc>
        <w:tc>
          <w:tcPr>
            <w:tcW w:w="9498" w:type="dxa"/>
          </w:tcPr>
          <w:p w:rsidR="007F7B3F" w:rsidRPr="00894CFE" w:rsidRDefault="007F7B3F" w:rsidP="00274440">
            <w:pPr>
              <w:pStyle w:val="BodyTextIndent21"/>
              <w:tabs>
                <w:tab w:val="left" w:pos="1440"/>
              </w:tabs>
              <w:snapToGrid w:val="0"/>
              <w:ind w:left="919" w:firstLine="0"/>
              <w:rPr>
                <w:szCs w:val="24"/>
              </w:rPr>
            </w:pPr>
            <w:r w:rsidRPr="00894CFE">
              <w:rPr>
                <w:szCs w:val="24"/>
              </w:rPr>
              <w:t>Б) целостность тары (упаковки).</w:t>
            </w:r>
          </w:p>
        </w:tc>
      </w:tr>
    </w:tbl>
    <w:p w:rsidR="007F7B3F" w:rsidRPr="00894CFE" w:rsidRDefault="007F7B3F" w:rsidP="00274440">
      <w:pPr>
        <w:pStyle w:val="32"/>
        <w:spacing w:before="120"/>
        <w:ind w:left="851"/>
        <w:jc w:val="both"/>
        <w:rPr>
          <w:sz w:val="24"/>
          <w:szCs w:val="24"/>
        </w:rPr>
      </w:pPr>
      <w:r w:rsidRPr="00894CFE">
        <w:rPr>
          <w:sz w:val="24"/>
          <w:szCs w:val="24"/>
        </w:rPr>
        <w:t xml:space="preserve">При получении Оборудования от </w:t>
      </w:r>
      <w:r w:rsidR="00520F23" w:rsidRPr="00894CFE">
        <w:rPr>
          <w:sz w:val="24"/>
          <w:szCs w:val="24"/>
        </w:rPr>
        <w:t>перевозчика</w:t>
      </w:r>
      <w:r w:rsidRPr="00894CFE">
        <w:rPr>
          <w:sz w:val="24"/>
          <w:szCs w:val="24"/>
        </w:rPr>
        <w:t xml:space="preserve"> в случаях, если устанавливается повреждение или порча груза, несоответствие наименования и веса груза или количества мест данным, указанным в транспортном документе, </w:t>
      </w:r>
      <w:r w:rsidR="00EC5101" w:rsidRPr="00894CFE">
        <w:rPr>
          <w:sz w:val="24"/>
          <w:szCs w:val="24"/>
        </w:rPr>
        <w:t>Покупатель</w:t>
      </w:r>
      <w:r w:rsidRPr="00894CFE">
        <w:rPr>
          <w:sz w:val="24"/>
          <w:szCs w:val="24"/>
        </w:rPr>
        <w:t xml:space="preserve"> обязан потребовать от транспортной организации составления коммерческого акта, а при доставке груза автомобильным транспортом – отметки на товарно-транспортной накладной или составления акта</w:t>
      </w:r>
      <w:r w:rsidR="0037797F" w:rsidRPr="00894CFE">
        <w:rPr>
          <w:sz w:val="24"/>
          <w:szCs w:val="24"/>
        </w:rPr>
        <w:t xml:space="preserve"> о повреждении или порче груза.</w:t>
      </w:r>
    </w:p>
    <w:p w:rsidR="00A57ECA" w:rsidRPr="00894CFE" w:rsidRDefault="00A57ECA" w:rsidP="00274440">
      <w:pPr>
        <w:pStyle w:val="BodyTextIndent21"/>
        <w:tabs>
          <w:tab w:val="clear" w:pos="709"/>
        </w:tabs>
        <w:ind w:left="851" w:firstLine="0"/>
        <w:rPr>
          <w:szCs w:val="24"/>
        </w:rPr>
      </w:pPr>
      <w:r w:rsidRPr="00894CFE">
        <w:rPr>
          <w:szCs w:val="24"/>
        </w:rPr>
        <w:t>Поставщик направляет 2 (Два) оригинальных экземпляра Товарной накладной по форме ТОРГ-12 на Площадку АЭС для подписания уполномоченным лицом Покупателя.</w:t>
      </w:r>
    </w:p>
    <w:p w:rsidR="00792457" w:rsidRPr="00894CFE" w:rsidRDefault="00792457" w:rsidP="00274440">
      <w:pPr>
        <w:pStyle w:val="BodyTextIndent21"/>
        <w:tabs>
          <w:tab w:val="clear" w:pos="709"/>
        </w:tabs>
        <w:ind w:left="851" w:firstLine="0"/>
        <w:rPr>
          <w:szCs w:val="24"/>
        </w:rPr>
      </w:pPr>
      <w:r w:rsidRPr="00894CFE">
        <w:rPr>
          <w:szCs w:val="24"/>
        </w:rPr>
        <w:t xml:space="preserve">Товарная накладная по форме ТОРГ-12 на поставленное Оборудование подписывается </w:t>
      </w:r>
      <w:r w:rsidR="00A91C5B" w:rsidRPr="00894CFE">
        <w:rPr>
          <w:szCs w:val="24"/>
        </w:rPr>
        <w:t xml:space="preserve">уполномоченным лицом </w:t>
      </w:r>
      <w:r w:rsidRPr="00894CFE">
        <w:rPr>
          <w:szCs w:val="24"/>
        </w:rPr>
        <w:t>Покупател</w:t>
      </w:r>
      <w:r w:rsidR="00A91C5B" w:rsidRPr="00894CFE">
        <w:rPr>
          <w:szCs w:val="24"/>
        </w:rPr>
        <w:t>я</w:t>
      </w:r>
      <w:r w:rsidRPr="00894CFE">
        <w:rPr>
          <w:szCs w:val="24"/>
        </w:rPr>
        <w:t xml:space="preserve"> не позднее </w:t>
      </w:r>
      <w:r w:rsidR="00A91C5B" w:rsidRPr="00894CFE">
        <w:rPr>
          <w:szCs w:val="24"/>
        </w:rPr>
        <w:t>5</w:t>
      </w:r>
      <w:r w:rsidRPr="00894CFE">
        <w:rPr>
          <w:szCs w:val="24"/>
        </w:rPr>
        <w:t xml:space="preserve"> (</w:t>
      </w:r>
      <w:r w:rsidR="0037797F" w:rsidRPr="00894CFE">
        <w:rPr>
          <w:szCs w:val="24"/>
        </w:rPr>
        <w:t>П</w:t>
      </w:r>
      <w:r w:rsidR="00A91C5B" w:rsidRPr="00894CFE">
        <w:rPr>
          <w:szCs w:val="24"/>
        </w:rPr>
        <w:t>яти</w:t>
      </w:r>
      <w:r w:rsidRPr="00894CFE">
        <w:rPr>
          <w:szCs w:val="24"/>
        </w:rPr>
        <w:t xml:space="preserve">) календарных дней с даты </w:t>
      </w:r>
      <w:r w:rsidR="0037797F" w:rsidRPr="00894CFE">
        <w:rPr>
          <w:szCs w:val="24"/>
        </w:rPr>
        <w:t xml:space="preserve">ее получения от Поставщика при условии </w:t>
      </w:r>
      <w:r w:rsidRPr="00894CFE">
        <w:rPr>
          <w:szCs w:val="24"/>
        </w:rPr>
        <w:t xml:space="preserve">подписания </w:t>
      </w:r>
      <w:r w:rsidR="005E3B29" w:rsidRPr="00894CFE">
        <w:rPr>
          <w:szCs w:val="24"/>
        </w:rPr>
        <w:t>Грузополучателем</w:t>
      </w:r>
      <w:r w:rsidR="00CE5E81" w:rsidRPr="00894CFE">
        <w:rPr>
          <w:szCs w:val="24"/>
        </w:rPr>
        <w:t xml:space="preserve">Транспортной </w:t>
      </w:r>
      <w:r w:rsidRPr="00894CFE">
        <w:rPr>
          <w:szCs w:val="24"/>
        </w:rPr>
        <w:t>накладной на поставленное Оборудование.</w:t>
      </w:r>
    </w:p>
    <w:p w:rsidR="00F36676" w:rsidRPr="00894CFE" w:rsidRDefault="00EC5101" w:rsidP="00EE7000">
      <w:pPr>
        <w:numPr>
          <w:ilvl w:val="2"/>
          <w:numId w:val="12"/>
        </w:numPr>
        <w:tabs>
          <w:tab w:val="left" w:pos="851"/>
        </w:tabs>
        <w:spacing w:before="120"/>
        <w:ind w:left="851" w:hanging="851"/>
        <w:jc w:val="both"/>
      </w:pPr>
      <w:r w:rsidRPr="00894CFE">
        <w:t>Заказчик и</w:t>
      </w:r>
      <w:r w:rsidR="008C6D49" w:rsidRPr="00894CFE">
        <w:t>Покупатель</w:t>
      </w:r>
      <w:r w:rsidR="007F7B3F" w:rsidRPr="00894CFE">
        <w:t xml:space="preserve">не позднее </w:t>
      </w:r>
      <w:r w:rsidR="008C6D49" w:rsidRPr="00894CFE">
        <w:t>2</w:t>
      </w:r>
      <w:r w:rsidR="007F7B3F" w:rsidRPr="00894CFE">
        <w:t>0 (Д</w:t>
      </w:r>
      <w:r w:rsidR="008C6D49" w:rsidRPr="00894CFE">
        <w:t>вадцати</w:t>
      </w:r>
      <w:r w:rsidR="007F7B3F" w:rsidRPr="00894CFE">
        <w:t>) календарных дней с даты подписания транспортной накладной обязан</w:t>
      </w:r>
      <w:r w:rsidRPr="00894CFE">
        <w:t>ы</w:t>
      </w:r>
      <w:r w:rsidR="007F7B3F" w:rsidRPr="00894CFE">
        <w:t xml:space="preserve"> обеспечить условия для проведения </w:t>
      </w:r>
      <w:r w:rsidR="00F36676" w:rsidRPr="00894CFE">
        <w:t xml:space="preserve">Входного </w:t>
      </w:r>
      <w:r w:rsidR="007F7B3F" w:rsidRPr="00894CFE">
        <w:t xml:space="preserve">контроля по количеству и качеству с подписанием </w:t>
      </w:r>
      <w:r w:rsidR="00F36676" w:rsidRPr="00894CFE">
        <w:t>акта Входного контроля Оборудования.</w:t>
      </w:r>
    </w:p>
    <w:p w:rsidR="00F36676" w:rsidRPr="00894CFE" w:rsidRDefault="00EA745B" w:rsidP="00EE7000">
      <w:pPr>
        <w:numPr>
          <w:ilvl w:val="2"/>
          <w:numId w:val="12"/>
        </w:numPr>
        <w:tabs>
          <w:tab w:val="left" w:pos="851"/>
        </w:tabs>
        <w:spacing w:before="120"/>
        <w:ind w:left="851" w:hanging="851"/>
        <w:jc w:val="both"/>
      </w:pPr>
      <w:r w:rsidRPr="00894CFE">
        <w:t>Покупатель</w:t>
      </w:r>
      <w:r w:rsidR="007F7B3F" w:rsidRPr="00894CFE">
        <w:t xml:space="preserve"> провод</w:t>
      </w:r>
      <w:r w:rsidR="00EC5101" w:rsidRPr="00894CFE">
        <w:t>и</w:t>
      </w:r>
      <w:r w:rsidR="007F7B3F" w:rsidRPr="00894CFE">
        <w:t xml:space="preserve">т </w:t>
      </w:r>
      <w:r w:rsidR="00F36676" w:rsidRPr="00894CFE">
        <w:t xml:space="preserve">Входной </w:t>
      </w:r>
      <w:r w:rsidR="007F7B3F" w:rsidRPr="00894CFE">
        <w:t>контроль с участием уполномоченн</w:t>
      </w:r>
      <w:r w:rsidRPr="00894CFE">
        <w:t>ого</w:t>
      </w:r>
      <w:r w:rsidR="007F7B3F" w:rsidRPr="00894CFE">
        <w:t xml:space="preserve"> представител</w:t>
      </w:r>
      <w:r w:rsidRPr="00894CFE">
        <w:t>я</w:t>
      </w:r>
      <w:r w:rsidR="00F36676" w:rsidRPr="00894CFE">
        <w:t xml:space="preserve"> Поставщика.</w:t>
      </w:r>
    </w:p>
    <w:p w:rsidR="007F7B3F" w:rsidRPr="00894CFE" w:rsidRDefault="007F7B3F" w:rsidP="00EE7000">
      <w:pPr>
        <w:numPr>
          <w:ilvl w:val="2"/>
          <w:numId w:val="12"/>
        </w:numPr>
        <w:tabs>
          <w:tab w:val="left" w:pos="851"/>
        </w:tabs>
        <w:spacing w:before="120"/>
        <w:ind w:left="851" w:hanging="851"/>
        <w:jc w:val="both"/>
      </w:pPr>
      <w:r w:rsidRPr="00894CFE">
        <w:lastRenderedPageBreak/>
        <w:t>В случае отсутствия постоянного представителя Поставщика на Площадке АЭС Заказчик/</w:t>
      </w:r>
      <w:r w:rsidR="00EA745B" w:rsidRPr="00894CFE">
        <w:t>Покупатель</w:t>
      </w:r>
      <w:r w:rsidRPr="00894CFE">
        <w:t xml:space="preserve"> для проведения совместной приёмки Оборудования </w:t>
      </w:r>
      <w:r w:rsidR="00C57551" w:rsidRPr="00894CFE">
        <w:t xml:space="preserve">должен </w:t>
      </w:r>
      <w:r w:rsidRPr="00894CFE">
        <w:t xml:space="preserve">осуществить вызов представителя Поставщика путем направления ему </w:t>
      </w:r>
      <w:r w:rsidR="00792457" w:rsidRPr="00894CFE">
        <w:t>соответствующего уведомления для участия в процедуре Входного контроля не позднее, чем за 5 (пять) календарных дней до даты проведения Входного контроля</w:t>
      </w:r>
      <w:r w:rsidRPr="00894CFE">
        <w:t>.</w:t>
      </w:r>
    </w:p>
    <w:p w:rsidR="007F7B3F" w:rsidRPr="00894CFE" w:rsidRDefault="007F7B3F" w:rsidP="00EE7000">
      <w:pPr>
        <w:numPr>
          <w:ilvl w:val="2"/>
          <w:numId w:val="12"/>
        </w:numPr>
        <w:tabs>
          <w:tab w:val="left" w:pos="851"/>
        </w:tabs>
        <w:spacing w:before="120"/>
        <w:ind w:left="851" w:hanging="851"/>
        <w:jc w:val="both"/>
      </w:pPr>
      <w:r w:rsidRPr="00894CFE">
        <w:t>Представитель Поставщика должен прибыть на Площадку АЭС в срок, указанный в уведомлении Заказчика/</w:t>
      </w:r>
      <w:r w:rsidR="00EA745B" w:rsidRPr="00894CFE">
        <w:t>Покупателя</w:t>
      </w:r>
      <w:r w:rsidRPr="00894CFE">
        <w:t>, если иной срок не согласован Сторонами после получения уведомления Заказчика/</w:t>
      </w:r>
      <w:r w:rsidR="00EA745B" w:rsidRPr="00894CFE">
        <w:t>Покупателя</w:t>
      </w:r>
      <w:r w:rsidRPr="00894CFE">
        <w:t xml:space="preserve">. В случае неявки представителя Поставщика в установленный срок </w:t>
      </w:r>
      <w:r w:rsidR="00792457" w:rsidRPr="00894CFE">
        <w:t xml:space="preserve">проведение Входного контроля и оформление акта Входного контроля осуществляется Покупателем </w:t>
      </w:r>
      <w:r w:rsidRPr="00894CFE">
        <w:t>в одностороннем порядке. В этом случае односторонний акт</w:t>
      </w:r>
      <w:r w:rsidR="00792457" w:rsidRPr="00894CFE">
        <w:t xml:space="preserve"> Входного контроля</w:t>
      </w:r>
      <w:r w:rsidRPr="00894CFE">
        <w:t xml:space="preserve">, устанавливающий недостачу, ненадлежащее качество или некомплектность Оборудования будет иметь силу надлежащего доказательства поставки Оборудования с нарушением условий Договора и/или технических условий или иной технической документации на него. </w:t>
      </w:r>
    </w:p>
    <w:p w:rsidR="007F7B3F" w:rsidRPr="00894CFE" w:rsidRDefault="007F7B3F" w:rsidP="00EE7000">
      <w:pPr>
        <w:numPr>
          <w:ilvl w:val="2"/>
          <w:numId w:val="12"/>
        </w:numPr>
        <w:tabs>
          <w:tab w:val="left" w:pos="851"/>
        </w:tabs>
        <w:spacing w:before="120"/>
        <w:ind w:left="851" w:hanging="851"/>
        <w:jc w:val="both"/>
      </w:pPr>
      <w:r w:rsidRPr="00894CFE">
        <w:t xml:space="preserve">Вскрытие тары и упаковки Оборудования производится в присутствии уполномоченных представителей </w:t>
      </w:r>
      <w:r w:rsidR="00EA745B" w:rsidRPr="00894CFE">
        <w:t>Покупателя</w:t>
      </w:r>
      <w:r w:rsidRPr="00894CFE">
        <w:t xml:space="preserve"> (Поставщика, в случае своевременного прибытия представителя Поставщика на Площадку АЭС).</w:t>
      </w:r>
    </w:p>
    <w:p w:rsidR="007F7B3F" w:rsidRPr="00894CFE" w:rsidRDefault="007F7B3F" w:rsidP="00EE7000">
      <w:pPr>
        <w:numPr>
          <w:ilvl w:val="2"/>
          <w:numId w:val="12"/>
        </w:numPr>
        <w:tabs>
          <w:tab w:val="left" w:pos="851"/>
        </w:tabs>
        <w:spacing w:before="120"/>
        <w:ind w:left="851" w:hanging="851"/>
        <w:jc w:val="both"/>
      </w:pPr>
      <w:r w:rsidRPr="00894CFE">
        <w:t xml:space="preserve">Тара и упаковка Оборудования, </w:t>
      </w:r>
      <w:proofErr w:type="spellStart"/>
      <w:r w:rsidRPr="00894CFE">
        <w:t>расконсервация</w:t>
      </w:r>
      <w:proofErr w:type="spellEnd"/>
      <w:r w:rsidRPr="00894CFE">
        <w:t xml:space="preserve"> которого не допускается по условиям хранения, вскрывается непосредственно перед передачей его в монтаж.</w:t>
      </w:r>
    </w:p>
    <w:p w:rsidR="00F36676" w:rsidRPr="00894CFE" w:rsidRDefault="00F36676" w:rsidP="00EE7000">
      <w:pPr>
        <w:numPr>
          <w:ilvl w:val="2"/>
          <w:numId w:val="12"/>
        </w:numPr>
        <w:tabs>
          <w:tab w:val="left" w:pos="851"/>
        </w:tabs>
        <w:spacing w:before="120"/>
        <w:ind w:left="851" w:hanging="851"/>
        <w:jc w:val="both"/>
      </w:pPr>
      <w:r w:rsidRPr="00894CFE">
        <w:t xml:space="preserve">Входной контроль и приемка Оборудования производится без замечаний при соблюдении Поставщиком требований по комплектности Оборудования, иных требований, установленных настоящим Договором, проектно-сметной и технической документацией. </w:t>
      </w:r>
    </w:p>
    <w:p w:rsidR="007F7B3F" w:rsidRPr="00894CFE" w:rsidRDefault="00792457" w:rsidP="00EE7000">
      <w:pPr>
        <w:numPr>
          <w:ilvl w:val="2"/>
          <w:numId w:val="12"/>
        </w:numPr>
        <w:tabs>
          <w:tab w:val="left" w:pos="851"/>
        </w:tabs>
        <w:spacing w:before="120"/>
        <w:ind w:left="851" w:hanging="851"/>
        <w:jc w:val="both"/>
      </w:pPr>
      <w:r w:rsidRPr="00894CFE">
        <w:t>АктВходного контроля</w:t>
      </w:r>
      <w:r w:rsidR="007F7B3F" w:rsidRPr="00894CFE">
        <w:t xml:space="preserve"> оформляется и подписывается представителями </w:t>
      </w:r>
      <w:r w:rsidR="00EC5101" w:rsidRPr="00894CFE">
        <w:t>Покупателя</w:t>
      </w:r>
      <w:r w:rsidR="00EA745B" w:rsidRPr="00894CFE">
        <w:t xml:space="preserve"> и Поставщика</w:t>
      </w:r>
      <w:r w:rsidR="007F7B3F" w:rsidRPr="00894CFE">
        <w:t xml:space="preserve"> в </w:t>
      </w:r>
      <w:r w:rsidRPr="00894CFE">
        <w:t>двух</w:t>
      </w:r>
      <w:r w:rsidR="007F7B3F" w:rsidRPr="00894CFE">
        <w:t xml:space="preserve"> оригинальных экземплярах, по одному оригинальному экзе</w:t>
      </w:r>
      <w:r w:rsidRPr="00894CFE">
        <w:t xml:space="preserve">мпляру для каждой участвующей во Входном контроле </w:t>
      </w:r>
      <w:r w:rsidR="007F7B3F" w:rsidRPr="00894CFE">
        <w:t>организации.</w:t>
      </w:r>
    </w:p>
    <w:p w:rsidR="007F7B3F" w:rsidRPr="00894CFE" w:rsidRDefault="007F7B3F" w:rsidP="00EE7000">
      <w:pPr>
        <w:numPr>
          <w:ilvl w:val="2"/>
          <w:numId w:val="12"/>
        </w:numPr>
        <w:tabs>
          <w:tab w:val="left" w:pos="851"/>
        </w:tabs>
        <w:spacing w:before="120"/>
        <w:ind w:left="851" w:hanging="851"/>
        <w:jc w:val="both"/>
      </w:pPr>
      <w:r w:rsidRPr="00894CFE">
        <w:t xml:space="preserve">Акт входного контроля Оборудования должен быть оформлен в течение </w:t>
      </w:r>
      <w:r w:rsidR="00792457" w:rsidRPr="00894CFE">
        <w:t>1</w:t>
      </w:r>
      <w:r w:rsidRPr="00894CFE">
        <w:t xml:space="preserve"> (</w:t>
      </w:r>
      <w:r w:rsidR="00792457" w:rsidRPr="00894CFE">
        <w:t>одного</w:t>
      </w:r>
      <w:r w:rsidRPr="00894CFE">
        <w:t>) рабоч</w:t>
      </w:r>
      <w:r w:rsidR="00792457" w:rsidRPr="00894CFE">
        <w:t>его</w:t>
      </w:r>
      <w:r w:rsidRPr="00894CFE">
        <w:t xml:space="preserve"> дн</w:t>
      </w:r>
      <w:r w:rsidR="00792457" w:rsidRPr="00894CFE">
        <w:t>я</w:t>
      </w:r>
      <w:r w:rsidRPr="00894CFE">
        <w:t xml:space="preserve"> после проведения процедуры </w:t>
      </w:r>
      <w:r w:rsidR="00792457" w:rsidRPr="00894CFE">
        <w:t>Входного контроля</w:t>
      </w:r>
      <w:r w:rsidRPr="00894CFE">
        <w:t>.</w:t>
      </w:r>
    </w:p>
    <w:p w:rsidR="007F7B3F" w:rsidRPr="00894CFE" w:rsidRDefault="007F7B3F" w:rsidP="00EE7000">
      <w:pPr>
        <w:numPr>
          <w:ilvl w:val="2"/>
          <w:numId w:val="12"/>
        </w:numPr>
        <w:tabs>
          <w:tab w:val="left" w:pos="851"/>
        </w:tabs>
        <w:spacing w:before="120"/>
        <w:ind w:left="851" w:hanging="851"/>
        <w:jc w:val="both"/>
      </w:pPr>
      <w:r w:rsidRPr="00894CFE">
        <w:t xml:space="preserve">При обнаружении при входном контроле недостачи, некомплектности, несоответствий по качеству Оборудования выявленные недостачи, некомплектности, несоответствия фиксируются в Акте входного контроля. </w:t>
      </w:r>
    </w:p>
    <w:p w:rsidR="007F7B3F" w:rsidRPr="00894CFE" w:rsidRDefault="00E30134" w:rsidP="00EE7000">
      <w:pPr>
        <w:numPr>
          <w:ilvl w:val="2"/>
          <w:numId w:val="12"/>
        </w:numPr>
        <w:tabs>
          <w:tab w:val="left" w:pos="851"/>
        </w:tabs>
        <w:spacing w:before="120"/>
        <w:ind w:left="851" w:hanging="851"/>
        <w:jc w:val="both"/>
      </w:pPr>
      <w:r w:rsidRPr="00894CFE">
        <w:t>В случае неявки представителя Поставщика на процедуру входного контроля Заказчик</w:t>
      </w:r>
      <w:r w:rsidR="00EC5101" w:rsidRPr="00894CFE">
        <w:t xml:space="preserve"> и</w:t>
      </w:r>
      <w:r w:rsidRPr="00894CFE">
        <w:t>/</w:t>
      </w:r>
      <w:r w:rsidR="00EC5101" w:rsidRPr="00894CFE">
        <w:t xml:space="preserve">или </w:t>
      </w:r>
      <w:r w:rsidRPr="00894CFE">
        <w:t xml:space="preserve">Покупатель уведомляет Поставщика </w:t>
      </w:r>
      <w:r w:rsidR="007F7B3F" w:rsidRPr="00894CFE">
        <w:t>о замечаниях по результатам входного контроля в письменном виде заказным письмом с уведомлением о вручении и письмом, направленным по электронной почте либо по факсу, в трехдневный срок с момента подписания Акта входного контроля.</w:t>
      </w:r>
    </w:p>
    <w:p w:rsidR="007F7B3F" w:rsidRPr="00894CFE" w:rsidRDefault="007F7B3F" w:rsidP="00EE7000">
      <w:pPr>
        <w:numPr>
          <w:ilvl w:val="2"/>
          <w:numId w:val="12"/>
        </w:numPr>
        <w:tabs>
          <w:tab w:val="left" w:pos="851"/>
        </w:tabs>
        <w:spacing w:before="120"/>
        <w:ind w:left="851" w:hanging="851"/>
        <w:jc w:val="both"/>
      </w:pPr>
      <w:r w:rsidRPr="00894CFE">
        <w:t xml:space="preserve">Акт входного контроля, устанавливающий недостачу, ненадлежащее качество или некомплектность Оборудования имеет силу надлежащего доказательства поставки Оборудования с нарушением условий Договора и/или </w:t>
      </w:r>
      <w:r w:rsidR="00EC5101" w:rsidRPr="00894CFE">
        <w:t>ТУ</w:t>
      </w:r>
      <w:r w:rsidRPr="00894CFE">
        <w:t xml:space="preserve"> или иной технической документации на него.</w:t>
      </w:r>
    </w:p>
    <w:p w:rsidR="007F7B3F" w:rsidRPr="00894CFE" w:rsidRDefault="007F7B3F" w:rsidP="00EE7000">
      <w:pPr>
        <w:numPr>
          <w:ilvl w:val="2"/>
          <w:numId w:val="12"/>
        </w:numPr>
        <w:tabs>
          <w:tab w:val="left" w:pos="851"/>
        </w:tabs>
        <w:spacing w:before="120"/>
        <w:ind w:left="851" w:hanging="851"/>
        <w:jc w:val="both"/>
      </w:pPr>
      <w:r w:rsidRPr="00894CFE">
        <w:t xml:space="preserve">Акт </w:t>
      </w:r>
      <w:r w:rsidR="00792457" w:rsidRPr="00894CFE">
        <w:t xml:space="preserve">Входного </w:t>
      </w:r>
      <w:r w:rsidRPr="00894CFE">
        <w:t xml:space="preserve">контроля является основанием для предъявления претензии Поставщику о недостаче, некомплектности, несоответствии Оборудования условиям Договора. </w:t>
      </w:r>
    </w:p>
    <w:p w:rsidR="007F7B3F" w:rsidRPr="00894CFE" w:rsidRDefault="007F7B3F" w:rsidP="00EE7000">
      <w:pPr>
        <w:numPr>
          <w:ilvl w:val="2"/>
          <w:numId w:val="12"/>
        </w:numPr>
        <w:tabs>
          <w:tab w:val="left" w:pos="851"/>
        </w:tabs>
        <w:spacing w:before="120"/>
        <w:ind w:left="851" w:hanging="851"/>
        <w:jc w:val="both"/>
      </w:pPr>
      <w:r w:rsidRPr="00894CFE">
        <w:t xml:space="preserve">В случае расхождения мнений </w:t>
      </w:r>
      <w:r w:rsidR="00EA745B" w:rsidRPr="00894CFE">
        <w:t>Покупателя и Поставщика</w:t>
      </w:r>
      <w:r w:rsidRPr="00894CFE">
        <w:t xml:space="preserve"> относительно причин Несоответствия Оборудования условиям Договора, </w:t>
      </w:r>
      <w:r w:rsidR="00EA745B" w:rsidRPr="00894CFE">
        <w:t>Покупатель</w:t>
      </w:r>
      <w:r w:rsidRPr="00894CFE">
        <w:t xml:space="preserve"> вправе привлечь независимую компетентную организацию для определения причин Несоответствия и виновной стороны. </w:t>
      </w:r>
    </w:p>
    <w:p w:rsidR="007F7B3F" w:rsidRPr="00894CFE" w:rsidRDefault="007F7B3F" w:rsidP="00EE7000">
      <w:pPr>
        <w:numPr>
          <w:ilvl w:val="2"/>
          <w:numId w:val="12"/>
        </w:numPr>
        <w:tabs>
          <w:tab w:val="left" w:pos="851"/>
        </w:tabs>
        <w:spacing w:before="120"/>
        <w:ind w:left="851" w:hanging="851"/>
        <w:jc w:val="both"/>
      </w:pPr>
      <w:r w:rsidRPr="00894CFE">
        <w:t xml:space="preserve">В случае установления, что несоответствие Оборудования вызвано причинами, за которые несет ответственность Поставщик, расходы по привлечению независимой компетентной организации относятся на Поставщика. </w:t>
      </w:r>
    </w:p>
    <w:p w:rsidR="007F7B3F" w:rsidRPr="00894CFE" w:rsidRDefault="007F7B3F" w:rsidP="00EE7000">
      <w:pPr>
        <w:numPr>
          <w:ilvl w:val="2"/>
          <w:numId w:val="12"/>
        </w:numPr>
        <w:tabs>
          <w:tab w:val="left" w:pos="851"/>
        </w:tabs>
        <w:spacing w:before="120"/>
        <w:ind w:left="851" w:hanging="851"/>
        <w:jc w:val="both"/>
      </w:pPr>
      <w:r w:rsidRPr="00894CFE">
        <w:lastRenderedPageBreak/>
        <w:t xml:space="preserve">В случае установления, что недостача, некомплектность, несоответствие Оборудования вызваны причинами, за которые несет ответственность Поставщик, он в согласованные с </w:t>
      </w:r>
      <w:r w:rsidR="00EA745B" w:rsidRPr="00894CFE">
        <w:t>Покупателем</w:t>
      </w:r>
      <w:r w:rsidRPr="00894CFE">
        <w:t xml:space="preserve"> сроки обязан за свой счет восполнить недостачу Оборудования, доукомплектовать его, устранить несоответствие Оборудования.</w:t>
      </w:r>
    </w:p>
    <w:p w:rsidR="007F7B3F" w:rsidRPr="00894CFE" w:rsidRDefault="007F7B3F" w:rsidP="00EE7000">
      <w:pPr>
        <w:numPr>
          <w:ilvl w:val="2"/>
          <w:numId w:val="12"/>
        </w:numPr>
        <w:tabs>
          <w:tab w:val="left" w:pos="851"/>
        </w:tabs>
        <w:spacing w:before="120"/>
        <w:ind w:left="851" w:hanging="851"/>
        <w:jc w:val="both"/>
      </w:pPr>
      <w:r w:rsidRPr="00894CFE">
        <w:t xml:space="preserve">Оборудование, несоответствующее по качеству условиям настоящего Договора, подлежит ремонту или замене Поставщиком за свой счет и в согласованные с </w:t>
      </w:r>
      <w:r w:rsidR="00EA745B" w:rsidRPr="00894CFE">
        <w:t>Покупателем</w:t>
      </w:r>
      <w:r w:rsidRPr="00894CFE">
        <w:t xml:space="preserve"> сроки. Течение этого срока начинается с даты подписания Акта входного контроля.</w:t>
      </w:r>
    </w:p>
    <w:p w:rsidR="007F7B3F" w:rsidRPr="00894CFE" w:rsidRDefault="007F7B3F" w:rsidP="00EE7000">
      <w:pPr>
        <w:numPr>
          <w:ilvl w:val="2"/>
          <w:numId w:val="12"/>
        </w:numPr>
        <w:tabs>
          <w:tab w:val="left" w:pos="851"/>
        </w:tabs>
        <w:spacing w:before="120"/>
        <w:ind w:left="851" w:hanging="851"/>
        <w:jc w:val="both"/>
      </w:pPr>
      <w:r w:rsidRPr="00894CFE">
        <w:t xml:space="preserve">В случае выявления Несоответствий по качеству и/или комплектности поставляемой в соответствии с условиями Договора Технической документации и/или товаросопроводительной документации, Поставщик предоставит обоснованное разъяснение по этим Несоответствиям в течение 5 (Пяти) рабочих дней с даты получения уведомления или за свой счет восполнит недостачу, или заменит соответствующую Техническую документацию и/или товаросопроводительную документацию, или устранит Несоответствия в Технической документации и/или товаросопроводительной документации в течение 10 (Десяти) рабочих дней с даты получения Поставщиком соответствующего уведомления, если иной срок не будет согласован Сторонами. </w:t>
      </w:r>
    </w:p>
    <w:p w:rsidR="007F7B3F" w:rsidRPr="00894CFE" w:rsidRDefault="007F7B3F" w:rsidP="00EE7000">
      <w:pPr>
        <w:numPr>
          <w:ilvl w:val="2"/>
          <w:numId w:val="12"/>
        </w:numPr>
        <w:tabs>
          <w:tab w:val="left" w:pos="851"/>
        </w:tabs>
        <w:spacing w:before="120"/>
        <w:ind w:left="851" w:hanging="851"/>
        <w:jc w:val="both"/>
      </w:pPr>
      <w:r w:rsidRPr="00894CFE">
        <w:t>Если устранение Дефектов, за которые несет ответственность Поставщик, производится, по согласованию с Заказчиком, силами и за счет Заказчика, Поставщик обязан возместить Заказчику связанные с этим фактически понесенные, подтвержденные документально прямые расходы в течение 20 (Двадцати) календарных дней после предъявления соответствующего счета с приложением копий документов, подтверждающих фактические расходы Заказчика.</w:t>
      </w:r>
    </w:p>
    <w:p w:rsidR="007F7B3F" w:rsidRPr="00894CFE" w:rsidRDefault="007F7B3F" w:rsidP="00EE7000">
      <w:pPr>
        <w:numPr>
          <w:ilvl w:val="2"/>
          <w:numId w:val="12"/>
        </w:numPr>
        <w:tabs>
          <w:tab w:val="left" w:pos="851"/>
        </w:tabs>
        <w:spacing w:before="120"/>
        <w:ind w:left="851" w:hanging="851"/>
        <w:jc w:val="both"/>
      </w:pPr>
      <w:r w:rsidRPr="00894CFE">
        <w:t xml:space="preserve">Возврат дефектного Оборудования производится по запросу Поставщика и за его счет в </w:t>
      </w:r>
      <w:r w:rsidR="00EA745B" w:rsidRPr="00894CFE">
        <w:t xml:space="preserve">срок, </w:t>
      </w:r>
      <w:r w:rsidRPr="00894CFE">
        <w:t xml:space="preserve">согласованный Поставщиком с </w:t>
      </w:r>
      <w:r w:rsidR="00EA745B" w:rsidRPr="00894CFE">
        <w:t>Покупателем</w:t>
      </w:r>
      <w:r w:rsidRPr="00894CFE">
        <w:t>.</w:t>
      </w:r>
    </w:p>
    <w:p w:rsidR="007F7B3F" w:rsidRPr="00894CFE" w:rsidRDefault="007F7B3F" w:rsidP="00EE7000">
      <w:pPr>
        <w:numPr>
          <w:ilvl w:val="1"/>
          <w:numId w:val="12"/>
        </w:numPr>
        <w:tabs>
          <w:tab w:val="left" w:pos="851"/>
        </w:tabs>
        <w:spacing w:before="120"/>
        <w:ind w:left="851" w:hanging="851"/>
        <w:jc w:val="both"/>
      </w:pPr>
      <w:r w:rsidRPr="00894CFE">
        <w:t>Упаковка и маркировка Оборудования:</w:t>
      </w:r>
    </w:p>
    <w:p w:rsidR="007F7B3F" w:rsidRPr="00894CFE" w:rsidRDefault="007F7B3F" w:rsidP="00EE7000">
      <w:pPr>
        <w:numPr>
          <w:ilvl w:val="2"/>
          <w:numId w:val="12"/>
        </w:numPr>
        <w:tabs>
          <w:tab w:val="left" w:pos="851"/>
        </w:tabs>
        <w:spacing w:before="120"/>
        <w:ind w:left="851" w:hanging="851"/>
        <w:jc w:val="both"/>
      </w:pPr>
      <w:r w:rsidRPr="00894CFE">
        <w:t>Упаковка и маркировка Оборудования должны осуществляться в соответствии с правилами, нормами, стандартами, образцами и требованиями к упаковке, маркировке Оборудования, приведенными в Приложениях № 2 и № 8 к Договору.</w:t>
      </w:r>
    </w:p>
    <w:p w:rsidR="007F7B3F" w:rsidRPr="00894CFE" w:rsidRDefault="007F7B3F" w:rsidP="00EE7000">
      <w:pPr>
        <w:numPr>
          <w:ilvl w:val="2"/>
          <w:numId w:val="12"/>
        </w:numPr>
        <w:tabs>
          <w:tab w:val="left" w:pos="851"/>
        </w:tabs>
        <w:spacing w:before="120"/>
        <w:ind w:left="851" w:hanging="851"/>
        <w:jc w:val="both"/>
      </w:pPr>
      <w:r w:rsidRPr="00894CFE">
        <w:t>Поставщик несет ответственность за повреждение или утрату Оборудования, вызванную ненадлежащей или неправильной упаковкой или маркировкой Оборудования, включая Документацию, отправляемую с Оборудованием.</w:t>
      </w:r>
    </w:p>
    <w:p w:rsidR="007F7B3F" w:rsidRPr="00894CFE" w:rsidRDefault="001914F2" w:rsidP="00EE7000">
      <w:pPr>
        <w:numPr>
          <w:ilvl w:val="2"/>
          <w:numId w:val="12"/>
        </w:numPr>
        <w:tabs>
          <w:tab w:val="left" w:pos="851"/>
        </w:tabs>
        <w:spacing w:before="120"/>
        <w:ind w:left="851" w:hanging="851"/>
        <w:jc w:val="both"/>
      </w:pPr>
      <w:r>
        <w:t>Покупатель</w:t>
      </w:r>
      <w:r w:rsidR="007F7B3F" w:rsidRPr="00894CFE">
        <w:t>несет ответственность за повреждение или утрату Оборудования, вызванную нарушением требований к условиям хранения Оборудования на Площадке АЭС, указанным в передаваемой совместно с Оборудованием Технической документации.</w:t>
      </w:r>
    </w:p>
    <w:p w:rsidR="00B30C48" w:rsidRPr="00894CFE" w:rsidRDefault="00B30C48" w:rsidP="00B30C48">
      <w:pPr>
        <w:numPr>
          <w:ilvl w:val="2"/>
          <w:numId w:val="12"/>
        </w:numPr>
        <w:tabs>
          <w:tab w:val="left" w:pos="851"/>
        </w:tabs>
        <w:spacing w:before="120"/>
        <w:ind w:left="851" w:hanging="851"/>
        <w:jc w:val="both"/>
      </w:pPr>
      <w:r w:rsidRPr="00894CFE">
        <w:t>Тара и упаковка Поставщику не возвращается.</w:t>
      </w:r>
    </w:p>
    <w:p w:rsidR="00C45506" w:rsidRPr="00894CFE" w:rsidRDefault="002A6715" w:rsidP="002A6715">
      <w:pPr>
        <w:pStyle w:val="1"/>
        <w:keepNext w:val="0"/>
        <w:widowControl w:val="0"/>
        <w:numPr>
          <w:ilvl w:val="0"/>
          <w:numId w:val="0"/>
        </w:numPr>
        <w:spacing w:before="120" w:after="120"/>
        <w:jc w:val="center"/>
        <w:rPr>
          <w:b/>
        </w:rPr>
      </w:pPr>
      <w:r w:rsidRPr="00894CFE">
        <w:rPr>
          <w:b/>
        </w:rPr>
        <w:t xml:space="preserve">7. Цена </w:t>
      </w:r>
      <w:r w:rsidR="001774D6" w:rsidRPr="00894CFE">
        <w:rPr>
          <w:b/>
        </w:rPr>
        <w:t>Договора</w:t>
      </w:r>
    </w:p>
    <w:p w:rsidR="008C6D49" w:rsidRPr="00894CFE" w:rsidRDefault="008C6D49" w:rsidP="00EE7000">
      <w:pPr>
        <w:numPr>
          <w:ilvl w:val="1"/>
          <w:numId w:val="13"/>
        </w:numPr>
        <w:tabs>
          <w:tab w:val="left" w:pos="851"/>
        </w:tabs>
        <w:spacing w:before="120"/>
        <w:ind w:left="851" w:hanging="851"/>
        <w:jc w:val="both"/>
      </w:pPr>
      <w:r w:rsidRPr="00894CFE">
        <w:t>Цена Договор</w:t>
      </w:r>
      <w:r w:rsidR="00F63AE6" w:rsidRPr="00894CFE">
        <w:t>а</w:t>
      </w:r>
      <w:r w:rsidRPr="00894CFE">
        <w:t xml:space="preserve"> составляет ___ рублей (), кроме того НДС 18% в размере _____ ру</w:t>
      </w:r>
      <w:r w:rsidR="00851B59" w:rsidRPr="00894CFE">
        <w:t>блей (), всего ______ рублей () и включает в себя:</w:t>
      </w:r>
    </w:p>
    <w:p w:rsidR="00B30C48" w:rsidRDefault="00F63AE6" w:rsidP="00EE7000">
      <w:pPr>
        <w:numPr>
          <w:ilvl w:val="2"/>
          <w:numId w:val="13"/>
        </w:numPr>
        <w:tabs>
          <w:tab w:val="left" w:pos="851"/>
        </w:tabs>
        <w:spacing w:before="120"/>
        <w:ind w:left="851" w:hanging="851"/>
        <w:jc w:val="both"/>
      </w:pPr>
      <w:r w:rsidRPr="00894CFE">
        <w:t>Цен</w:t>
      </w:r>
      <w:r w:rsidR="00851B59" w:rsidRPr="00894CFE">
        <w:t>у</w:t>
      </w:r>
      <w:r w:rsidRPr="00894CFE">
        <w:t xml:space="preserve"> Оборудования</w:t>
      </w:r>
      <w:r w:rsidR="00851B59" w:rsidRPr="00894CFE">
        <w:t>, поставляемого по Договору, в размере</w:t>
      </w:r>
      <w:r w:rsidRPr="00894CFE">
        <w:t xml:space="preserve"> ___ рублей (), кроме того НДС 18% в размере _____ рублей (), всего ______ рублей ()</w:t>
      </w:r>
      <w:r w:rsidR="00B30C48" w:rsidRPr="00894CFE">
        <w:t>.</w:t>
      </w:r>
    </w:p>
    <w:p w:rsidR="002B6D46" w:rsidRDefault="00D03F90" w:rsidP="00A97AB3">
      <w:pPr>
        <w:tabs>
          <w:tab w:val="left" w:pos="851"/>
        </w:tabs>
        <w:spacing w:before="120"/>
        <w:ind w:left="851"/>
        <w:jc w:val="both"/>
      </w:pPr>
      <w:r w:rsidRPr="00894CFE">
        <w:t xml:space="preserve">Цена Оборудования включает в себя </w:t>
      </w:r>
      <w:r w:rsidRPr="000F5D6A">
        <w:t>все затраты и расходы Поставщика в связи с исполнением обязательств, предусмотренных Договором</w:t>
      </w:r>
      <w:r>
        <w:t xml:space="preserve">, включая </w:t>
      </w:r>
      <w:r w:rsidRPr="0034299D">
        <w:t xml:space="preserve">стоимость тары и упаковки, транспортные расходы, расходы на уплату таможенных пошлин и прочих сборов, страхование </w:t>
      </w:r>
      <w:r>
        <w:t>Оборудования</w:t>
      </w:r>
      <w:r w:rsidRPr="00894CFE">
        <w:t>, за исключением стоимости услуг Уполномоченной организации по Оценке соответствия Оборудования</w:t>
      </w:r>
      <w:r>
        <w:t xml:space="preserve"> и расходов на оказание услуг по </w:t>
      </w:r>
      <w:proofErr w:type="gramStart"/>
      <w:r w:rsidRPr="00894CFE">
        <w:t>Шеф-монтажу</w:t>
      </w:r>
      <w:proofErr w:type="gramEnd"/>
      <w:r w:rsidRPr="00894CFE">
        <w:t xml:space="preserve"> и Шеф-наладке.</w:t>
      </w:r>
      <w:r>
        <w:t xml:space="preserve"> Тара и упаковка возврату не подлежат</w:t>
      </w:r>
      <w:r w:rsidR="002B6D46">
        <w:t>.</w:t>
      </w:r>
    </w:p>
    <w:p w:rsidR="00A97AB3" w:rsidRPr="00894CFE" w:rsidRDefault="00A97AB3" w:rsidP="00A97AB3">
      <w:pPr>
        <w:numPr>
          <w:ilvl w:val="2"/>
          <w:numId w:val="13"/>
        </w:numPr>
        <w:tabs>
          <w:tab w:val="left" w:pos="851"/>
        </w:tabs>
        <w:spacing w:before="120"/>
        <w:ind w:left="851" w:hanging="851"/>
        <w:jc w:val="both"/>
      </w:pPr>
      <w:r w:rsidRPr="00894CFE">
        <w:lastRenderedPageBreak/>
        <w:t xml:space="preserve">Цену услуг по </w:t>
      </w:r>
      <w:proofErr w:type="gramStart"/>
      <w:r w:rsidRPr="00894CFE">
        <w:t>Шеф-монтажу</w:t>
      </w:r>
      <w:proofErr w:type="gramEnd"/>
      <w:r w:rsidRPr="00894CFE">
        <w:t xml:space="preserve"> и Шеф-наладке в размере ___ рублей (), кроме того НДС 18% в размере _____ рублей (), всего ______ рублей ().</w:t>
      </w:r>
    </w:p>
    <w:p w:rsidR="002B6D46" w:rsidRDefault="00A97AB3" w:rsidP="00A97AB3">
      <w:pPr>
        <w:tabs>
          <w:tab w:val="left" w:pos="851"/>
        </w:tabs>
        <w:spacing w:before="120"/>
        <w:ind w:left="851"/>
        <w:jc w:val="both"/>
      </w:pPr>
      <w:r w:rsidRPr="00894CFE">
        <w:t xml:space="preserve">Цена услуг по </w:t>
      </w:r>
      <w:proofErr w:type="gramStart"/>
      <w:r w:rsidRPr="00894CFE">
        <w:t>Шеф-монтажу</w:t>
      </w:r>
      <w:proofErr w:type="gramEnd"/>
      <w:r w:rsidRPr="00894CFE">
        <w:t xml:space="preserve"> и Шеф-наладке включает в себя все расходы Поставщика, связанные с оказанием услуг по Шеф-монтажу и Шеф-наладке</w:t>
      </w:r>
      <w:r>
        <w:t>.</w:t>
      </w:r>
    </w:p>
    <w:p w:rsidR="00851B59" w:rsidRPr="00894CFE" w:rsidRDefault="00851B59" w:rsidP="00EE7000">
      <w:pPr>
        <w:numPr>
          <w:ilvl w:val="1"/>
          <w:numId w:val="13"/>
        </w:numPr>
        <w:tabs>
          <w:tab w:val="left" w:pos="851"/>
        </w:tabs>
        <w:spacing w:before="120"/>
        <w:ind w:left="851" w:hanging="851"/>
        <w:jc w:val="both"/>
      </w:pPr>
      <w:r w:rsidRPr="00894CFE">
        <w:t>В случае изменения нормативной базы по исчислению НДС, Стороны внесут в Договор соответствующие корректировки и оформят данные корректировки соответствующим дополнительным соглашением к Договору, которое должно быть подписано в течение 30 (Тридцати) календарных дней, следующих за датой вступления в силу соответствующего нормативн</w:t>
      </w:r>
      <w:r w:rsidR="00E30134" w:rsidRPr="00894CFE">
        <w:t>о-правового акта</w:t>
      </w:r>
      <w:r w:rsidRPr="00894CFE">
        <w:t>.</w:t>
      </w:r>
    </w:p>
    <w:p w:rsidR="008C6D49" w:rsidRPr="00894CFE" w:rsidRDefault="008C6D49" w:rsidP="00EE7000">
      <w:pPr>
        <w:numPr>
          <w:ilvl w:val="1"/>
          <w:numId w:val="13"/>
        </w:numPr>
        <w:tabs>
          <w:tab w:val="left" w:pos="851"/>
        </w:tabs>
        <w:spacing w:before="120"/>
        <w:ind w:left="851" w:hanging="851"/>
        <w:jc w:val="both"/>
      </w:pPr>
      <w:r w:rsidRPr="00894CFE">
        <w:t>Цена Договор</w:t>
      </w:r>
      <w:r w:rsidR="00DB324B" w:rsidRPr="00894CFE">
        <w:t>а</w:t>
      </w:r>
      <w:r w:rsidRPr="00894CFE">
        <w:t>, указанная в п.7.1. Договора, является твердой.</w:t>
      </w:r>
    </w:p>
    <w:p w:rsidR="00C45506" w:rsidRPr="00894CFE" w:rsidRDefault="008C6D49" w:rsidP="002A6715">
      <w:pPr>
        <w:pStyle w:val="1"/>
        <w:keepNext w:val="0"/>
        <w:widowControl w:val="0"/>
        <w:numPr>
          <w:ilvl w:val="0"/>
          <w:numId w:val="0"/>
        </w:numPr>
        <w:spacing w:before="120" w:after="120"/>
        <w:jc w:val="center"/>
        <w:rPr>
          <w:b/>
        </w:rPr>
      </w:pPr>
      <w:r w:rsidRPr="00894CFE">
        <w:rPr>
          <w:b/>
        </w:rPr>
        <w:t>8</w:t>
      </w:r>
      <w:r w:rsidR="00C45506" w:rsidRPr="00894CFE">
        <w:rPr>
          <w:b/>
        </w:rPr>
        <w:t>. </w:t>
      </w:r>
      <w:r w:rsidR="002A6715" w:rsidRPr="00894CFE">
        <w:rPr>
          <w:b/>
        </w:rPr>
        <w:t>Порядок расчетов</w:t>
      </w:r>
    </w:p>
    <w:p w:rsidR="008C6D49" w:rsidRPr="00894CFE" w:rsidRDefault="008C6D49" w:rsidP="00EE7000">
      <w:pPr>
        <w:numPr>
          <w:ilvl w:val="1"/>
          <w:numId w:val="14"/>
        </w:numPr>
        <w:tabs>
          <w:tab w:val="left" w:pos="851"/>
        </w:tabs>
        <w:spacing w:before="120"/>
        <w:ind w:left="851" w:hanging="851"/>
        <w:jc w:val="both"/>
      </w:pPr>
      <w:r w:rsidRPr="00894CFE">
        <w:t xml:space="preserve">Оплата </w:t>
      </w:r>
      <w:r w:rsidR="00274440" w:rsidRPr="00894CFE">
        <w:t xml:space="preserve">за Оборудование, поставляемое по </w:t>
      </w:r>
      <w:r w:rsidRPr="00894CFE">
        <w:t>Договору</w:t>
      </w:r>
      <w:r w:rsidR="00274440" w:rsidRPr="00894CFE">
        <w:t>,</w:t>
      </w:r>
      <w:r w:rsidRPr="00894CFE">
        <w:t xml:space="preserve"> будет производиться Заказчиком в следующем порядке:</w:t>
      </w:r>
    </w:p>
    <w:p w:rsidR="008C6D49" w:rsidRPr="00894CFE" w:rsidRDefault="008C6D49" w:rsidP="00EE7000">
      <w:pPr>
        <w:numPr>
          <w:ilvl w:val="2"/>
          <w:numId w:val="6"/>
        </w:numPr>
        <w:tabs>
          <w:tab w:val="clear" w:pos="720"/>
          <w:tab w:val="num" w:pos="851"/>
        </w:tabs>
        <w:suppressAutoHyphens/>
        <w:spacing w:before="120" w:after="120"/>
        <w:ind w:left="851" w:hanging="851"/>
        <w:jc w:val="both"/>
      </w:pPr>
      <w:r w:rsidRPr="00894CFE">
        <w:t xml:space="preserve">Платежи в размере </w:t>
      </w:r>
      <w:r w:rsidR="009344AC">
        <w:t>100</w:t>
      </w:r>
      <w:r w:rsidR="009344AC" w:rsidRPr="00894CFE">
        <w:t xml:space="preserve">% </w:t>
      </w:r>
      <w:r w:rsidRPr="00894CFE">
        <w:t>(</w:t>
      </w:r>
      <w:proofErr w:type="spellStart"/>
      <w:r w:rsidR="009344AC">
        <w:t>Сто</w:t>
      </w:r>
      <w:r w:rsidR="000434B1" w:rsidRPr="00894CFE">
        <w:t>_</w:t>
      </w:r>
      <w:r w:rsidR="009344AC">
        <w:t>п</w:t>
      </w:r>
      <w:r w:rsidRPr="00894CFE">
        <w:t>роцент</w:t>
      </w:r>
      <w:r w:rsidR="00851B59" w:rsidRPr="00894CFE">
        <w:t>ов</w:t>
      </w:r>
      <w:proofErr w:type="spellEnd"/>
      <w:r w:rsidRPr="00894CFE">
        <w:t>) от це</w:t>
      </w:r>
      <w:r w:rsidR="00F63AE6" w:rsidRPr="00894CFE">
        <w:t>ны Оборудования по Приложению № </w:t>
      </w:r>
      <w:r w:rsidRPr="00894CFE">
        <w:t xml:space="preserve">1 к Договору на общую сумму ____ рублей (), кроме того НДС 18% в размере ___ рублей (), всего ___ рублей (), выплачиваются Заказчиком Поставщику за поставку Оборудования, банковскими переводами в течение </w:t>
      </w:r>
      <w:r w:rsidR="00EE751C">
        <w:t>45</w:t>
      </w:r>
      <w:r w:rsidRPr="00894CFE">
        <w:t xml:space="preserve"> (</w:t>
      </w:r>
      <w:r w:rsidR="00EE751C">
        <w:t>Сорока пяти</w:t>
      </w:r>
      <w:r w:rsidRPr="00894CFE">
        <w:t xml:space="preserve">) </w:t>
      </w:r>
      <w:r w:rsidR="00C21DAC" w:rsidRPr="00894CFE">
        <w:t>календарных</w:t>
      </w:r>
      <w:r w:rsidRPr="00894CFE">
        <w:t xml:space="preserve"> дней от даты получения Заказчиком оригинала соответствующего счета Поставщика с приложением заверенной Поставщиком копии акта входного контроля поставленной единицы Оборудования, подписанного без замечаний, а также следующих документов:</w:t>
      </w:r>
    </w:p>
    <w:p w:rsidR="008C6D49" w:rsidRPr="00894CFE" w:rsidRDefault="008C6D49" w:rsidP="00A267F1">
      <w:pPr>
        <w:numPr>
          <w:ilvl w:val="0"/>
          <w:numId w:val="15"/>
        </w:numPr>
        <w:spacing w:before="120" w:after="120"/>
        <w:ind w:left="1418" w:hanging="491"/>
        <w:jc w:val="both"/>
        <w:rPr>
          <w:bCs/>
        </w:rPr>
      </w:pPr>
      <w:r w:rsidRPr="00894CFE">
        <w:rPr>
          <w:bCs/>
        </w:rPr>
        <w:t>Счет-фактура</w:t>
      </w:r>
      <w:r w:rsidRPr="00A267F1">
        <w:rPr>
          <w:bCs/>
        </w:rPr>
        <w:t>-</w:t>
      </w:r>
      <w:r w:rsidRPr="00894CFE">
        <w:rPr>
          <w:bCs/>
        </w:rPr>
        <w:t xml:space="preserve"> 1 экземпляр</w:t>
      </w:r>
      <w:r w:rsidR="005E3B29" w:rsidRPr="00894CFE">
        <w:rPr>
          <w:bCs/>
        </w:rPr>
        <w:t xml:space="preserve"> (</w:t>
      </w:r>
      <w:r w:rsidR="00244E0F">
        <w:rPr>
          <w:bCs/>
        </w:rPr>
        <w:t>копия</w:t>
      </w:r>
      <w:r w:rsidR="005E3B29" w:rsidRPr="00894CFE">
        <w:rPr>
          <w:bCs/>
        </w:rPr>
        <w:t>)</w:t>
      </w:r>
      <w:r w:rsidRPr="00894CFE">
        <w:rPr>
          <w:bCs/>
        </w:rPr>
        <w:t>;</w:t>
      </w:r>
    </w:p>
    <w:p w:rsidR="008C6D49" w:rsidRPr="00894CFE" w:rsidRDefault="008C6D49" w:rsidP="004C50EF">
      <w:pPr>
        <w:numPr>
          <w:ilvl w:val="0"/>
          <w:numId w:val="15"/>
        </w:numPr>
        <w:spacing w:before="120" w:after="120"/>
        <w:ind w:left="1418" w:hanging="491"/>
        <w:jc w:val="both"/>
        <w:rPr>
          <w:bCs/>
        </w:rPr>
      </w:pPr>
      <w:r w:rsidRPr="00894CFE">
        <w:rPr>
          <w:bCs/>
        </w:rPr>
        <w:t>Транспортная накладная</w:t>
      </w:r>
      <w:r w:rsidR="005E3B29" w:rsidRPr="00894CFE">
        <w:rPr>
          <w:bCs/>
        </w:rPr>
        <w:t>с отметкой Грузополучателя</w:t>
      </w:r>
      <w:r w:rsidR="0037797F" w:rsidRPr="00894CFE">
        <w:rPr>
          <w:bCs/>
        </w:rPr>
        <w:t xml:space="preserve"> о приеме поставленного Оборудования</w:t>
      </w:r>
      <w:r w:rsidRPr="00894CFE">
        <w:rPr>
          <w:bCs/>
        </w:rPr>
        <w:t>– 1 экземпляр</w:t>
      </w:r>
      <w:r w:rsidR="005E3B29" w:rsidRPr="00894CFE">
        <w:rPr>
          <w:bCs/>
        </w:rPr>
        <w:t xml:space="preserve"> (копия, заверенная Поставщиком)</w:t>
      </w:r>
      <w:r w:rsidRPr="00894CFE">
        <w:rPr>
          <w:bCs/>
        </w:rPr>
        <w:t>;</w:t>
      </w:r>
    </w:p>
    <w:p w:rsidR="008C6D49" w:rsidRPr="00894CFE" w:rsidRDefault="008C6D49" w:rsidP="004C50EF">
      <w:pPr>
        <w:numPr>
          <w:ilvl w:val="0"/>
          <w:numId w:val="15"/>
        </w:numPr>
        <w:spacing w:before="120" w:after="120"/>
        <w:ind w:left="1418" w:hanging="491"/>
        <w:jc w:val="both"/>
        <w:rPr>
          <w:bCs/>
        </w:rPr>
      </w:pPr>
      <w:r w:rsidRPr="00894CFE">
        <w:rPr>
          <w:bCs/>
        </w:rPr>
        <w:t>Товарная накладная (ТОРГ-12</w:t>
      </w:r>
      <w:r w:rsidR="0037797F" w:rsidRPr="00894CFE">
        <w:t>), подписанная со стороны Покупателя –</w:t>
      </w:r>
      <w:r w:rsidR="0037797F" w:rsidRPr="00894CFE">
        <w:rPr>
          <w:bCs/>
        </w:rPr>
        <w:t>1 </w:t>
      </w:r>
      <w:r w:rsidRPr="00894CFE">
        <w:rPr>
          <w:bCs/>
        </w:rPr>
        <w:t>экземпляр</w:t>
      </w:r>
      <w:r w:rsidR="0037797F" w:rsidRPr="00894CFE">
        <w:rPr>
          <w:bCs/>
        </w:rPr>
        <w:t xml:space="preserve"> (копия, заверенная Поставщиком)</w:t>
      </w:r>
      <w:r w:rsidRPr="00894CFE">
        <w:rPr>
          <w:bCs/>
        </w:rPr>
        <w:t>;</w:t>
      </w:r>
    </w:p>
    <w:p w:rsidR="008C6D49" w:rsidRPr="00894CFE" w:rsidRDefault="008C6D49" w:rsidP="005F5546">
      <w:pPr>
        <w:numPr>
          <w:ilvl w:val="1"/>
          <w:numId w:val="14"/>
        </w:numPr>
        <w:tabs>
          <w:tab w:val="left" w:pos="851"/>
        </w:tabs>
        <w:spacing w:before="120"/>
        <w:ind w:left="851" w:hanging="851"/>
        <w:jc w:val="both"/>
      </w:pPr>
      <w:r w:rsidRPr="00894CFE">
        <w:t>Поставщик в течение 2 (двух) рабочих дней от даты поставки Оборудования согласно п.6.5. Договора, передаст Заказчику копии следующих документов:</w:t>
      </w:r>
    </w:p>
    <w:p w:rsidR="008C6D49" w:rsidRPr="00894CFE" w:rsidRDefault="00C21DAC" w:rsidP="00EE7000">
      <w:pPr>
        <w:numPr>
          <w:ilvl w:val="0"/>
          <w:numId w:val="15"/>
        </w:numPr>
        <w:spacing w:before="120" w:after="120"/>
        <w:ind w:left="1418" w:hanging="567"/>
        <w:jc w:val="both"/>
        <w:rPr>
          <w:bCs/>
        </w:rPr>
      </w:pPr>
      <w:r w:rsidRPr="00894CFE">
        <w:rPr>
          <w:bCs/>
        </w:rPr>
        <w:t xml:space="preserve">Транспортная накладная </w:t>
      </w:r>
      <w:r w:rsidR="008C6D49" w:rsidRPr="00894CFE">
        <w:rPr>
          <w:bCs/>
        </w:rPr>
        <w:t>с отметкой Грузополучателя о приемке груза;</w:t>
      </w:r>
    </w:p>
    <w:p w:rsidR="008C6D49" w:rsidRPr="00894CFE" w:rsidRDefault="008C6D49" w:rsidP="00EE7000">
      <w:pPr>
        <w:numPr>
          <w:ilvl w:val="0"/>
          <w:numId w:val="15"/>
        </w:numPr>
        <w:spacing w:before="120" w:after="120"/>
        <w:ind w:left="1418" w:hanging="567"/>
        <w:jc w:val="both"/>
        <w:rPr>
          <w:bCs/>
        </w:rPr>
      </w:pPr>
      <w:r w:rsidRPr="00894CFE">
        <w:rPr>
          <w:bCs/>
        </w:rPr>
        <w:t>Счет-фактура Поставщика.</w:t>
      </w:r>
    </w:p>
    <w:p w:rsidR="0013067C" w:rsidRPr="00894CFE" w:rsidRDefault="0013067C" w:rsidP="00EE7000">
      <w:pPr>
        <w:numPr>
          <w:ilvl w:val="1"/>
          <w:numId w:val="14"/>
        </w:numPr>
        <w:tabs>
          <w:tab w:val="left" w:pos="851"/>
        </w:tabs>
        <w:spacing w:before="120"/>
        <w:ind w:left="851" w:hanging="851"/>
        <w:jc w:val="both"/>
      </w:pPr>
      <w:r w:rsidRPr="00894CFE">
        <w:t xml:space="preserve">Оплата за оказанные услуги по </w:t>
      </w:r>
      <w:proofErr w:type="gramStart"/>
      <w:r w:rsidRPr="00894CFE">
        <w:t>Шеф-монтажу</w:t>
      </w:r>
      <w:proofErr w:type="gramEnd"/>
      <w:r w:rsidRPr="00894CFE">
        <w:t xml:space="preserve"> и Шеф-наладке Оборудования, поставленного по Договору, будет производиться Заказчиком в следующем порядке:</w:t>
      </w:r>
    </w:p>
    <w:p w:rsidR="00426EC0" w:rsidRPr="00894CFE" w:rsidRDefault="00096864" w:rsidP="00EE7000">
      <w:pPr>
        <w:numPr>
          <w:ilvl w:val="2"/>
          <w:numId w:val="14"/>
        </w:numPr>
        <w:tabs>
          <w:tab w:val="left" w:pos="851"/>
        </w:tabs>
        <w:suppressAutoHyphens/>
        <w:spacing w:before="120" w:after="120"/>
        <w:ind w:left="851" w:hanging="851"/>
        <w:jc w:val="both"/>
      </w:pPr>
      <w:r w:rsidRPr="00894CFE">
        <w:t xml:space="preserve">Платеж за выполнение услуг по Шеф-монтажу и Шеф-наладке поставляемого по Договору Оборудования в размере 100% от цены услуг по Шеф-монтажу и Шеф-наладке, указанной в пункте 7.1.2 Договора, осуществляется Заказчиком Поставщику банковским переводом в течение </w:t>
      </w:r>
      <w:r w:rsidR="00B52F58">
        <w:t>45 (Сорок пять)</w:t>
      </w:r>
      <w:r w:rsidRPr="00894CFE">
        <w:t xml:space="preserve"> календарных дней с момента получения оригинала счета Поставщика с приложением подписанного Заказчиком, Покупателем и Поставщиком акта о выполнении Шеф-монтажа и Шеф-наладки Оборудования, а также соответствующего счета-фактуры</w:t>
      </w:r>
      <w:r w:rsidR="00462AF5" w:rsidRPr="00894CFE">
        <w:t>.</w:t>
      </w:r>
    </w:p>
    <w:p w:rsidR="00462AF5" w:rsidRPr="00894CFE" w:rsidRDefault="00462AF5" w:rsidP="00462AF5">
      <w:pPr>
        <w:tabs>
          <w:tab w:val="left" w:pos="851"/>
        </w:tabs>
        <w:suppressAutoHyphens/>
        <w:spacing w:before="120" w:after="120"/>
        <w:ind w:left="851"/>
        <w:jc w:val="both"/>
      </w:pPr>
      <w:r w:rsidRPr="00894CFE">
        <w:t xml:space="preserve">В любом случае акт о выполнении </w:t>
      </w:r>
      <w:proofErr w:type="gramStart"/>
      <w:r w:rsidRPr="00894CFE">
        <w:t>Шеф-монтажа</w:t>
      </w:r>
      <w:proofErr w:type="gramEnd"/>
      <w:r w:rsidRPr="00894CFE">
        <w:t xml:space="preserve"> и Шеф-наладки Оборудования должен быть подписан не позднее 10 (десяти) календарных дней </w:t>
      </w:r>
      <w:r w:rsidR="00BD2A1A" w:rsidRPr="00894CFE">
        <w:t>от</w:t>
      </w:r>
      <w:r w:rsidRPr="00894CFE">
        <w:t xml:space="preserve"> даты, ука</w:t>
      </w:r>
      <w:r w:rsidR="00BD2A1A" w:rsidRPr="00894CFE">
        <w:t>з</w:t>
      </w:r>
      <w:r w:rsidRPr="00894CFE">
        <w:t xml:space="preserve">анной </w:t>
      </w:r>
      <w:r w:rsidR="00BD2A1A" w:rsidRPr="00894CFE">
        <w:t>в пункте 3.5 Договора.</w:t>
      </w:r>
    </w:p>
    <w:p w:rsidR="008C6D49" w:rsidRPr="00894CFE" w:rsidRDefault="008C6D49" w:rsidP="00EE7000">
      <w:pPr>
        <w:numPr>
          <w:ilvl w:val="1"/>
          <w:numId w:val="14"/>
        </w:numPr>
        <w:tabs>
          <w:tab w:val="left" w:pos="851"/>
        </w:tabs>
        <w:spacing w:before="120"/>
        <w:ind w:left="851" w:hanging="851"/>
        <w:jc w:val="both"/>
      </w:pPr>
      <w:r w:rsidRPr="00894CFE">
        <w:t>Датой платежа считается дата списания банком Заказчика денежных средств с расчётного счёта Заказчика в пользу Поставщика.</w:t>
      </w:r>
    </w:p>
    <w:p w:rsidR="008C6D49" w:rsidRPr="00894CFE" w:rsidRDefault="008C6D49" w:rsidP="00EE7000">
      <w:pPr>
        <w:numPr>
          <w:ilvl w:val="1"/>
          <w:numId w:val="14"/>
        </w:numPr>
        <w:tabs>
          <w:tab w:val="left" w:pos="851"/>
        </w:tabs>
        <w:spacing w:before="120"/>
        <w:ind w:left="851" w:hanging="851"/>
        <w:jc w:val="both"/>
      </w:pPr>
      <w:r w:rsidRPr="00894CFE">
        <w:t>Все виды банковских сборов, связанных с осуществлением платежей по Договору, взимаемых банком Заказчика, оплачивает Заказчик. Вышеупомянутые банковские сборы, взимаемые банком Поставщика, оплачивает Поставщик.</w:t>
      </w:r>
    </w:p>
    <w:p w:rsidR="008C6D49" w:rsidRPr="00894CFE" w:rsidRDefault="008C6D49" w:rsidP="00EE7000">
      <w:pPr>
        <w:numPr>
          <w:ilvl w:val="1"/>
          <w:numId w:val="14"/>
        </w:numPr>
        <w:tabs>
          <w:tab w:val="left" w:pos="851"/>
        </w:tabs>
        <w:spacing w:before="120"/>
        <w:ind w:left="851" w:hanging="851"/>
        <w:jc w:val="both"/>
      </w:pPr>
      <w:r w:rsidRPr="00894CFE">
        <w:lastRenderedPageBreak/>
        <w:t>Все расходы по получению, обслуживанию и продлению (при необходимости) всех банковских гарантий по Договору несет Поставщик.</w:t>
      </w:r>
    </w:p>
    <w:p w:rsidR="008C6D49" w:rsidRPr="00894CFE" w:rsidRDefault="008C6D49" w:rsidP="00EE7000">
      <w:pPr>
        <w:numPr>
          <w:ilvl w:val="1"/>
          <w:numId w:val="14"/>
        </w:numPr>
        <w:tabs>
          <w:tab w:val="left" w:pos="851"/>
        </w:tabs>
        <w:spacing w:before="120"/>
        <w:ind w:left="851" w:hanging="851"/>
        <w:jc w:val="both"/>
      </w:pPr>
      <w:r w:rsidRPr="00894CFE">
        <w:t xml:space="preserve">В счетах-фактурах, выставленных Поставщиком и оформленных в установленном порядке, а также в товарных и </w:t>
      </w:r>
      <w:r w:rsidR="008F75B7" w:rsidRPr="00894CFE">
        <w:t>транспортных накладных</w:t>
      </w:r>
      <w:r w:rsidRPr="00894CFE">
        <w:t xml:space="preserve"> наименование Оборудования, единицы измерения и количество должны строго соответствовать показателям, указанным в Приложении №1 (Спецификация </w:t>
      </w:r>
      <w:r w:rsidR="008F75B7" w:rsidRPr="00894CFE">
        <w:t>Оборудования</w:t>
      </w:r>
      <w:r w:rsidRPr="00894CFE">
        <w:t>) к Договору.</w:t>
      </w:r>
    </w:p>
    <w:p w:rsidR="008C6D49" w:rsidRPr="00894CFE" w:rsidRDefault="008C6D49" w:rsidP="002A6715">
      <w:pPr>
        <w:pStyle w:val="1"/>
        <w:keepNext w:val="0"/>
        <w:widowControl w:val="0"/>
        <w:numPr>
          <w:ilvl w:val="0"/>
          <w:numId w:val="0"/>
        </w:numPr>
        <w:spacing w:before="120" w:after="120"/>
        <w:jc w:val="center"/>
        <w:rPr>
          <w:b/>
        </w:rPr>
      </w:pPr>
      <w:r w:rsidRPr="00894CFE">
        <w:rPr>
          <w:b/>
        </w:rPr>
        <w:t>9. Гарантии</w:t>
      </w:r>
    </w:p>
    <w:p w:rsidR="008C6D49" w:rsidRPr="00894CFE" w:rsidRDefault="008C6D49" w:rsidP="00EE7000">
      <w:pPr>
        <w:numPr>
          <w:ilvl w:val="1"/>
          <w:numId w:val="16"/>
        </w:numPr>
        <w:tabs>
          <w:tab w:val="left" w:pos="851"/>
        </w:tabs>
        <w:spacing w:before="120"/>
        <w:ind w:left="851" w:hanging="851"/>
        <w:jc w:val="both"/>
      </w:pPr>
      <w:r w:rsidRPr="00894CFE">
        <w:t xml:space="preserve">Поставщик гарантирует, что поставленное Оборудование </w:t>
      </w:r>
      <w:r w:rsidR="006F625C" w:rsidRPr="00894CFE">
        <w:t xml:space="preserve">и оказанные услуги по </w:t>
      </w:r>
      <w:proofErr w:type="gramStart"/>
      <w:r w:rsidR="00A05CB6">
        <w:t>Ш</w:t>
      </w:r>
      <w:r w:rsidR="00A05CB6" w:rsidRPr="00894CFE">
        <w:t>еф</w:t>
      </w:r>
      <w:r w:rsidR="006F625C" w:rsidRPr="00894CFE">
        <w:t>-монтажу</w:t>
      </w:r>
      <w:proofErr w:type="gramEnd"/>
      <w:r w:rsidR="006F625C" w:rsidRPr="00894CFE">
        <w:t xml:space="preserve"> и </w:t>
      </w:r>
      <w:r w:rsidR="00A05CB6">
        <w:t>Ш</w:t>
      </w:r>
      <w:r w:rsidR="00A05CB6" w:rsidRPr="00894CFE">
        <w:t>еф</w:t>
      </w:r>
      <w:r w:rsidR="006F625C" w:rsidRPr="00894CFE">
        <w:t xml:space="preserve">-наладке </w:t>
      </w:r>
      <w:r w:rsidRPr="00894CFE">
        <w:t>буд</w:t>
      </w:r>
      <w:r w:rsidR="006F625C" w:rsidRPr="00894CFE">
        <w:t>у</w:t>
      </w:r>
      <w:r w:rsidRPr="00894CFE">
        <w:t>т соответствовать требованиям Договора, а также обеспечивать надежную и безопасную работу Оборудования в течение Гарантийного срока (п. 9.8 настоящего Договора) при соблюдении условий перевозки, хранения, монтажа, наладки и эксплуатации этого Оборудования согласно Технической документации Поставщика.</w:t>
      </w:r>
    </w:p>
    <w:p w:rsidR="008C6D49" w:rsidRPr="00894CFE" w:rsidRDefault="008C6D49" w:rsidP="00EE7000">
      <w:pPr>
        <w:numPr>
          <w:ilvl w:val="1"/>
          <w:numId w:val="16"/>
        </w:numPr>
        <w:tabs>
          <w:tab w:val="left" w:pos="851"/>
        </w:tabs>
        <w:spacing w:before="120"/>
        <w:ind w:left="851" w:hanging="851"/>
        <w:jc w:val="both"/>
      </w:pPr>
      <w:r w:rsidRPr="00894CFE">
        <w:t xml:space="preserve">Поставщик гарантирует, что документация, передаваемая Поставщиком по Договору, будет соответствовать требованиям Договора и в том числе будет достаточной для организации эксплуатации Оборудования персоналом </w:t>
      </w:r>
      <w:r w:rsidR="00EC5101" w:rsidRPr="00894CFE">
        <w:t>Покупателя</w:t>
      </w:r>
      <w:r w:rsidRPr="00894CFE">
        <w:t>.</w:t>
      </w:r>
    </w:p>
    <w:p w:rsidR="008C6D49" w:rsidRPr="00894CFE" w:rsidRDefault="008C6D49" w:rsidP="00EE7000">
      <w:pPr>
        <w:numPr>
          <w:ilvl w:val="1"/>
          <w:numId w:val="16"/>
        </w:numPr>
        <w:tabs>
          <w:tab w:val="left" w:pos="851"/>
        </w:tabs>
        <w:spacing w:before="120"/>
        <w:ind w:left="851" w:hanging="851"/>
        <w:jc w:val="both"/>
      </w:pPr>
      <w:r w:rsidRPr="00894CFE">
        <w:t xml:space="preserve">Поставщик за свой счет устранит все Несоответствия в Оборудовании и Технической документации к нему, выявленные при изготовлении, испытаниях, проведении оценки соответствия, приемочных инспекциях, в ходе перевозки Оборудования от площадки предприятия Поставщика до Площадки АЭС, возникшие по его вине.  </w:t>
      </w:r>
    </w:p>
    <w:p w:rsidR="008C6D49" w:rsidRPr="00894CFE" w:rsidRDefault="008C6D49" w:rsidP="00EE7000">
      <w:pPr>
        <w:numPr>
          <w:ilvl w:val="1"/>
          <w:numId w:val="16"/>
        </w:numPr>
        <w:tabs>
          <w:tab w:val="left" w:pos="851"/>
        </w:tabs>
        <w:spacing w:before="120"/>
        <w:ind w:left="851" w:hanging="851"/>
        <w:jc w:val="both"/>
      </w:pPr>
      <w:r w:rsidRPr="00894CFE">
        <w:t>Поставщик гарантирует, что исполнение его обязательств и обязательств его Субпоставщиков по Договору не повлечёт нарушения прав на результаты интеллектуальной деятельности и средства индивидуализации, которые могут быть препятствием для использования Оборудования и Технической документации на территории Российской Федерации.</w:t>
      </w:r>
    </w:p>
    <w:p w:rsidR="008C6D49" w:rsidRPr="00894CFE" w:rsidRDefault="008C6D49" w:rsidP="00EE7000">
      <w:pPr>
        <w:numPr>
          <w:ilvl w:val="1"/>
          <w:numId w:val="16"/>
        </w:numPr>
        <w:tabs>
          <w:tab w:val="left" w:pos="851"/>
        </w:tabs>
        <w:spacing w:before="120"/>
        <w:ind w:left="851" w:hanging="851"/>
        <w:jc w:val="both"/>
      </w:pPr>
      <w:r w:rsidRPr="00894CFE">
        <w:t xml:space="preserve">В случае возникновения претензий или исков, предъявленных Заказчику или </w:t>
      </w:r>
      <w:r w:rsidR="00EA745B" w:rsidRPr="00894CFE">
        <w:t>Покупателю</w:t>
      </w:r>
      <w:r w:rsidRPr="00894CFE">
        <w:t xml:space="preserve"> со стороны третьих лиц, вызванных нарушением на территории Российской Федерации их прав на результаты интеллектуальной деятельности и средства индивидуализации, в связи с выполнением Поставщиком обязательств по Договору, Заказчик:</w:t>
      </w:r>
    </w:p>
    <w:p w:rsidR="008C6D49" w:rsidRPr="00894CFE" w:rsidRDefault="008C6D49" w:rsidP="00EE7000">
      <w:pPr>
        <w:pStyle w:val="32"/>
        <w:numPr>
          <w:ilvl w:val="1"/>
          <w:numId w:val="7"/>
        </w:numPr>
        <w:tabs>
          <w:tab w:val="clear" w:pos="0"/>
          <w:tab w:val="num" w:pos="851"/>
          <w:tab w:val="left" w:pos="1418"/>
        </w:tabs>
        <w:suppressAutoHyphens/>
        <w:spacing w:before="120"/>
        <w:ind w:left="1418" w:hanging="567"/>
        <w:jc w:val="both"/>
        <w:rPr>
          <w:sz w:val="24"/>
          <w:szCs w:val="24"/>
        </w:rPr>
      </w:pPr>
      <w:r w:rsidRPr="00894CFE">
        <w:rPr>
          <w:sz w:val="24"/>
          <w:szCs w:val="24"/>
        </w:rPr>
        <w:t>немедленно информирует об этом Поставщика;</w:t>
      </w:r>
    </w:p>
    <w:p w:rsidR="008C6D49" w:rsidRPr="00894CFE" w:rsidRDefault="008C6D49" w:rsidP="00EE7000">
      <w:pPr>
        <w:pStyle w:val="32"/>
        <w:numPr>
          <w:ilvl w:val="1"/>
          <w:numId w:val="7"/>
        </w:numPr>
        <w:tabs>
          <w:tab w:val="clear" w:pos="0"/>
          <w:tab w:val="num" w:pos="851"/>
          <w:tab w:val="left" w:pos="1418"/>
        </w:tabs>
        <w:suppressAutoHyphens/>
        <w:spacing w:before="120"/>
        <w:ind w:left="1418" w:hanging="567"/>
        <w:jc w:val="both"/>
        <w:rPr>
          <w:sz w:val="24"/>
          <w:szCs w:val="24"/>
        </w:rPr>
      </w:pPr>
      <w:r w:rsidRPr="00894CFE">
        <w:rPr>
          <w:sz w:val="24"/>
          <w:szCs w:val="24"/>
        </w:rPr>
        <w:t>проведет предварительные переговоры с третьей стороной;</w:t>
      </w:r>
    </w:p>
    <w:p w:rsidR="008C6D49" w:rsidRPr="00894CFE" w:rsidRDefault="008C6D49" w:rsidP="00EE7000">
      <w:pPr>
        <w:pStyle w:val="32"/>
        <w:numPr>
          <w:ilvl w:val="1"/>
          <w:numId w:val="7"/>
        </w:numPr>
        <w:tabs>
          <w:tab w:val="clear" w:pos="0"/>
          <w:tab w:val="num" w:pos="851"/>
          <w:tab w:val="left" w:pos="1418"/>
        </w:tabs>
        <w:suppressAutoHyphens/>
        <w:spacing w:before="120"/>
        <w:ind w:left="1418" w:hanging="567"/>
        <w:jc w:val="both"/>
        <w:rPr>
          <w:noProof/>
          <w:sz w:val="24"/>
          <w:szCs w:val="24"/>
        </w:rPr>
      </w:pPr>
      <w:r w:rsidRPr="00894CFE">
        <w:rPr>
          <w:sz w:val="24"/>
          <w:szCs w:val="24"/>
        </w:rPr>
        <w:t>обеспечит возможность Поставщику провести за свой счет любые мероприятия по урегулированию претензий, исков и судебных разбирательств.</w:t>
      </w:r>
    </w:p>
    <w:p w:rsidR="008C6D49" w:rsidRPr="00894CFE" w:rsidRDefault="008C6D49" w:rsidP="00EE7000">
      <w:pPr>
        <w:numPr>
          <w:ilvl w:val="1"/>
          <w:numId w:val="16"/>
        </w:numPr>
        <w:tabs>
          <w:tab w:val="left" w:pos="851"/>
        </w:tabs>
        <w:spacing w:before="120"/>
        <w:ind w:left="851" w:hanging="851"/>
        <w:jc w:val="both"/>
      </w:pPr>
      <w:r w:rsidRPr="00894CFE">
        <w:t xml:space="preserve">Поставщик обязуется урегулировать такие претензии своими силами и за свой счёт, а также возместить Заказчику или </w:t>
      </w:r>
      <w:r w:rsidR="00EA745B" w:rsidRPr="00894CFE">
        <w:t>Покупателю</w:t>
      </w:r>
      <w:r w:rsidRPr="00894CFE">
        <w:t xml:space="preserve"> доказанные убытки, понесенные Заказчиком или </w:t>
      </w:r>
      <w:r w:rsidR="00EA745B" w:rsidRPr="00894CFE">
        <w:t>Покупателем</w:t>
      </w:r>
      <w:r w:rsidRPr="00894CFE">
        <w:t>, вызванные нарушением Поставщиком прав на результаты интеллектуальной деятельности и средства индивидуализации третьих лиц на территории Российской Федерации.</w:t>
      </w:r>
    </w:p>
    <w:p w:rsidR="008C6D49" w:rsidRPr="00894CFE" w:rsidRDefault="008C6D49" w:rsidP="00EE7000">
      <w:pPr>
        <w:numPr>
          <w:ilvl w:val="1"/>
          <w:numId w:val="16"/>
        </w:numPr>
        <w:tabs>
          <w:tab w:val="left" w:pos="851"/>
        </w:tabs>
        <w:spacing w:before="120"/>
        <w:ind w:left="851" w:hanging="851"/>
        <w:jc w:val="both"/>
      </w:pPr>
      <w:r w:rsidRPr="00894CFE">
        <w:t>По просьбе Поставщика урегулирование таких претензий может осуществить Заказчик, в этом случае Поставщик оплатит Заказчику расходы, связанные с урегулированием вышеуказанных нарушений, а также возместит Заказчику доказанные убытки, понесенные Заказчиком, вызванные нарушением Поставщиком прав на результаты интеллектуальной деятельности и средства индивидуализации третьих лиц на территории Российской Федерации.</w:t>
      </w:r>
    </w:p>
    <w:p w:rsidR="008C6D49" w:rsidRDefault="003942DD" w:rsidP="00EE7000">
      <w:pPr>
        <w:numPr>
          <w:ilvl w:val="1"/>
          <w:numId w:val="16"/>
        </w:numPr>
        <w:tabs>
          <w:tab w:val="left" w:pos="851"/>
        </w:tabs>
        <w:spacing w:before="120"/>
        <w:ind w:left="851" w:hanging="851"/>
        <w:jc w:val="both"/>
      </w:pPr>
      <w:r w:rsidRPr="00894CFE">
        <w:t xml:space="preserve">Гарантийный срок на поставленное Оборудование, в том числе на Оборудование, поставленное взамен дефектного, </w:t>
      </w:r>
      <w:r w:rsidR="00C25F75">
        <w:t>исчисляется с Даты поставки и заканчиваетсяпо истечение</w:t>
      </w:r>
      <w:r w:rsidRPr="00894CFE">
        <w:t>24 (Двадцат</w:t>
      </w:r>
      <w:r w:rsidR="00C25F75">
        <w:t>и</w:t>
      </w:r>
      <w:r w:rsidRPr="00894CFE">
        <w:t xml:space="preserve"> четыр</w:t>
      </w:r>
      <w:r w:rsidR="00C25F75">
        <w:t>ех</w:t>
      </w:r>
      <w:r w:rsidRPr="00894CFE">
        <w:t>) месяц</w:t>
      </w:r>
      <w:r w:rsidR="00C25F75">
        <w:t>ев</w:t>
      </w:r>
      <w:r w:rsidRPr="00894CFE">
        <w:t xml:space="preserve"> с даты ввода Оборудования в эксплуатацию, но не более </w:t>
      </w:r>
      <w:r w:rsidR="0058118F" w:rsidRPr="00894CFE">
        <w:t>48</w:t>
      </w:r>
      <w:r w:rsidRPr="00894CFE">
        <w:t xml:space="preserve"> (</w:t>
      </w:r>
      <w:r w:rsidR="0058118F" w:rsidRPr="00894CFE">
        <w:t>Сорок</w:t>
      </w:r>
      <w:r w:rsidR="00C25F75">
        <w:t>а</w:t>
      </w:r>
      <w:r w:rsidR="0058118F" w:rsidRPr="00894CFE">
        <w:t xml:space="preserve"> вос</w:t>
      </w:r>
      <w:r w:rsidR="00C25F75">
        <w:t>ьми</w:t>
      </w:r>
      <w:r w:rsidRPr="00894CFE">
        <w:t xml:space="preserve">) месяцев с </w:t>
      </w:r>
      <w:r w:rsidR="00C25F75">
        <w:t>Д</w:t>
      </w:r>
      <w:r w:rsidRPr="00894CFE">
        <w:t xml:space="preserve">аты </w:t>
      </w:r>
      <w:r w:rsidR="00C25F75">
        <w:t>поставки Оборудования</w:t>
      </w:r>
      <w:r w:rsidR="008C6D49" w:rsidRPr="00894CFE">
        <w:t>.</w:t>
      </w:r>
    </w:p>
    <w:p w:rsidR="009A3415" w:rsidRPr="00894CFE" w:rsidRDefault="009A3415" w:rsidP="00A97AB3">
      <w:pPr>
        <w:tabs>
          <w:tab w:val="left" w:pos="851"/>
        </w:tabs>
        <w:spacing w:before="120"/>
        <w:ind w:left="851"/>
        <w:jc w:val="both"/>
      </w:pPr>
      <w:r w:rsidRPr="00981896">
        <w:rPr>
          <w:color w:val="000000"/>
        </w:rPr>
        <w:lastRenderedPageBreak/>
        <w:t>Если будут разночтения по продолжительности Гарантийного срока, указанного в п.</w:t>
      </w:r>
      <w:r>
        <w:rPr>
          <w:color w:val="000000"/>
        </w:rPr>
        <w:t> </w:t>
      </w:r>
      <w:r w:rsidRPr="00981896">
        <w:rPr>
          <w:color w:val="000000"/>
        </w:rPr>
        <w:t>9.8 Договора и срокам, указанным в Технической документации Поставщика и/или ИТТ</w:t>
      </w:r>
      <w:r>
        <w:rPr>
          <w:color w:val="000000"/>
        </w:rPr>
        <w:t xml:space="preserve"> и</w:t>
      </w:r>
      <w:r w:rsidRPr="00981896">
        <w:rPr>
          <w:color w:val="000000"/>
        </w:rPr>
        <w:t>/</w:t>
      </w:r>
      <w:r>
        <w:rPr>
          <w:color w:val="000000"/>
        </w:rPr>
        <w:t>или Техническом задании, указанном в Приложении № 1 к Договору</w:t>
      </w:r>
      <w:r w:rsidRPr="00981896">
        <w:rPr>
          <w:color w:val="000000"/>
        </w:rPr>
        <w:t>, Стороны договорились руководствоваться продолжительностью Гарантийного срока, указанного в п. 9.8 Договора</w:t>
      </w:r>
      <w:r>
        <w:rPr>
          <w:color w:val="000000"/>
        </w:rPr>
        <w:t>.</w:t>
      </w:r>
    </w:p>
    <w:p w:rsidR="008C6D49" w:rsidRPr="00894CFE" w:rsidRDefault="008C6D49" w:rsidP="00EE7000">
      <w:pPr>
        <w:numPr>
          <w:ilvl w:val="1"/>
          <w:numId w:val="16"/>
        </w:numPr>
        <w:tabs>
          <w:tab w:val="left" w:pos="851"/>
        </w:tabs>
        <w:spacing w:before="120"/>
        <w:ind w:left="851" w:hanging="851"/>
        <w:jc w:val="both"/>
      </w:pPr>
      <w:r w:rsidRPr="00894CFE">
        <w:t>Если в течение Гарантийного срока будут обнаружены Дефекты или Несоответствия Оборудования, вызванные ненадлежащим исполнением Поставщиком своих обязательств по Договору, Поставщик обязан за свой счет устранить обнаруженные Дефекты или Несоответствия Оборудования</w:t>
      </w:r>
      <w:r w:rsidR="00C57551" w:rsidRPr="00894CFE">
        <w:t xml:space="preserve"> в сроки, согласованные Сторонами</w:t>
      </w:r>
      <w:r w:rsidRPr="00894CFE">
        <w:t>.</w:t>
      </w:r>
    </w:p>
    <w:p w:rsidR="008C6D49" w:rsidRPr="00894CFE" w:rsidRDefault="008C6D49" w:rsidP="00EE7000">
      <w:pPr>
        <w:numPr>
          <w:ilvl w:val="1"/>
          <w:numId w:val="16"/>
        </w:numPr>
        <w:tabs>
          <w:tab w:val="left" w:pos="851"/>
        </w:tabs>
        <w:spacing w:before="120"/>
        <w:ind w:left="851" w:hanging="851"/>
        <w:jc w:val="both"/>
      </w:pPr>
      <w:r w:rsidRPr="00894CFE">
        <w:t>Если Дефект или Несоответствие вызваны недостатками разработанной Поставщиком Технической документации или изготовления Оборудования, то Поставщик обязан за свой счет устранить Несоответствия Технической документации или конструкции Оборудования таким образом, чтобы исключить повторное появление подобных Дефектов или Несоответствий в этом Оборудовании или в другом аналогичном Оборудовании.</w:t>
      </w:r>
    </w:p>
    <w:p w:rsidR="008C6D49" w:rsidRPr="00894CFE" w:rsidRDefault="008C6D49" w:rsidP="00EE7000">
      <w:pPr>
        <w:numPr>
          <w:ilvl w:val="1"/>
          <w:numId w:val="16"/>
        </w:numPr>
        <w:tabs>
          <w:tab w:val="left" w:pos="851"/>
        </w:tabs>
        <w:spacing w:before="120"/>
        <w:ind w:left="851" w:hanging="851"/>
        <w:jc w:val="both"/>
      </w:pPr>
      <w:r w:rsidRPr="00894CFE">
        <w:t xml:space="preserve">Для проведения работ по устранению Дефектов или Несоответствий Оборудования в Гарантийный срок и других работ, необходимость в которых возникла по вине Поставщика, Заказчик организует предоставление </w:t>
      </w:r>
      <w:r w:rsidR="00EA745B" w:rsidRPr="00894CFE">
        <w:t>Покупателем</w:t>
      </w:r>
      <w:r w:rsidRPr="00894CFE">
        <w:t xml:space="preserve"> Поставщику за его счет и по его требованию необходимого оборудования, подъемно-транспортных механизмов, мастерских, оборудования для дезактивации, энергоресурсов, запасных частей и расходных материалов, которые необходимы и имеются в наличии на Площадке АЭС. Поставщик обязуется возместить Заказчику расходные материалы и израсходованные запасные части в согласованный срок, но не позднее 90 (Девяносто) календарных дней от даты завершения работ по устранению Дефектов или Несоответствий.</w:t>
      </w:r>
    </w:p>
    <w:p w:rsidR="008C6D49" w:rsidRPr="00894CFE" w:rsidRDefault="008C6D49" w:rsidP="00EE7000">
      <w:pPr>
        <w:numPr>
          <w:ilvl w:val="1"/>
          <w:numId w:val="16"/>
        </w:numPr>
        <w:tabs>
          <w:tab w:val="left" w:pos="851"/>
        </w:tabs>
        <w:spacing w:before="120"/>
        <w:ind w:left="851" w:hanging="851"/>
        <w:jc w:val="both"/>
      </w:pPr>
      <w:r w:rsidRPr="00894CFE">
        <w:t>В случае поломки Оборудования или его части, требующей его замены или ремонта в течение Гарантийного срока, Гарантийный срок на такое Оборудование или его часть продлевается на время проведения работ по устранению Дефектов или Несоответствий Оборудования.</w:t>
      </w:r>
      <w:r w:rsidR="007D523A" w:rsidRPr="00894CFE">
        <w:t xml:space="preserve"> Сроки начала и окончания работ по устранению Дефектов или Несоответствий Оборудования фиксируется в Акте об устранении Дефектов или Несоответствий, который подписывается представителями Поставщика, Заказчика и Покупателя.</w:t>
      </w:r>
    </w:p>
    <w:p w:rsidR="008C6D49" w:rsidRPr="00894CFE" w:rsidRDefault="008C6D49" w:rsidP="00EE7000">
      <w:pPr>
        <w:numPr>
          <w:ilvl w:val="1"/>
          <w:numId w:val="16"/>
        </w:numPr>
        <w:tabs>
          <w:tab w:val="left" w:pos="851"/>
        </w:tabs>
        <w:spacing w:before="120"/>
        <w:ind w:left="851" w:hanging="851"/>
        <w:jc w:val="both"/>
      </w:pPr>
      <w:r w:rsidRPr="00894CFE">
        <w:t xml:space="preserve">Если Поставщик не смог устранить Дефект или Несоответствие по истечении согласованного с Заказчиком и </w:t>
      </w:r>
      <w:r w:rsidR="00EA745B" w:rsidRPr="00894CFE">
        <w:t>Покупателем</w:t>
      </w:r>
      <w:r w:rsidRPr="00894CFE">
        <w:t xml:space="preserve"> срока, </w:t>
      </w:r>
      <w:r w:rsidR="00EA745B" w:rsidRPr="00894CFE">
        <w:t>Покупатель</w:t>
      </w:r>
      <w:r w:rsidRPr="00894CFE">
        <w:t xml:space="preserve"> имеет право выполнить за счет Поставщика работы по устранению Дефекта или Несоответствия своими силами или с привлечением третьей стороны.</w:t>
      </w:r>
    </w:p>
    <w:p w:rsidR="008C6D49" w:rsidRPr="00894CFE" w:rsidRDefault="008C6D49" w:rsidP="00EE7000">
      <w:pPr>
        <w:numPr>
          <w:ilvl w:val="1"/>
          <w:numId w:val="16"/>
        </w:numPr>
        <w:tabs>
          <w:tab w:val="left" w:pos="851"/>
        </w:tabs>
        <w:spacing w:before="120"/>
        <w:ind w:left="851" w:hanging="851"/>
        <w:jc w:val="both"/>
      </w:pPr>
      <w:r w:rsidRPr="00894CFE">
        <w:t xml:space="preserve">Если в течение Гарантийного срока Поставщик проводит замену переданного им дефектного Оборудования, то он должен за свой счет вывезти с Площадки АЭС замененное Оборудование или согласовать с Заказчиком и/или с </w:t>
      </w:r>
      <w:r w:rsidR="00EA745B" w:rsidRPr="00894CFE">
        <w:t>Покупателем</w:t>
      </w:r>
      <w:r w:rsidRPr="00894CFE">
        <w:t xml:space="preserve"> процедуры по утилизации этого Оборудования в указанном Заказчиком и/или </w:t>
      </w:r>
      <w:r w:rsidR="00EA745B" w:rsidRPr="00894CFE">
        <w:t>Покупателем</w:t>
      </w:r>
      <w:r w:rsidRPr="00894CFE">
        <w:t xml:space="preserve"> месте. Если в результате Дефектов или Несоответствий, произошедших по вине Поставщика, это Оборудование стало радиоактивным, то он должен также оплатить Заказчику расходы по дезактивации этого Оборудования на Площадке АЭС.</w:t>
      </w:r>
    </w:p>
    <w:p w:rsidR="00C45506" w:rsidRPr="00894CFE" w:rsidRDefault="008C6D49" w:rsidP="002A6715">
      <w:pPr>
        <w:pStyle w:val="1"/>
        <w:keepNext w:val="0"/>
        <w:widowControl w:val="0"/>
        <w:numPr>
          <w:ilvl w:val="0"/>
          <w:numId w:val="0"/>
        </w:numPr>
        <w:spacing w:before="120" w:after="120"/>
        <w:jc w:val="center"/>
        <w:rPr>
          <w:b/>
        </w:rPr>
      </w:pPr>
      <w:r w:rsidRPr="00894CFE">
        <w:rPr>
          <w:b/>
        </w:rPr>
        <w:t>10</w:t>
      </w:r>
      <w:r w:rsidR="002A6715" w:rsidRPr="00894CFE">
        <w:rPr>
          <w:b/>
        </w:rPr>
        <w:t xml:space="preserve">. Ответственность </w:t>
      </w:r>
      <w:r w:rsidR="00E858C4" w:rsidRPr="00894CFE">
        <w:rPr>
          <w:b/>
        </w:rPr>
        <w:t>Сторон</w:t>
      </w:r>
    </w:p>
    <w:p w:rsidR="008C6D49" w:rsidRPr="00894CFE" w:rsidRDefault="008C6D49" w:rsidP="00EE7000">
      <w:pPr>
        <w:numPr>
          <w:ilvl w:val="1"/>
          <w:numId w:val="17"/>
        </w:numPr>
        <w:tabs>
          <w:tab w:val="left" w:pos="851"/>
        </w:tabs>
        <w:spacing w:before="120"/>
        <w:ind w:left="851" w:hanging="851"/>
        <w:jc w:val="both"/>
      </w:pPr>
      <w:r w:rsidRPr="00894CFE">
        <w:t>Стороны несут взаимную гражданско-правовую ответственность за неисполнение или ненадлежащее исполнение обязательств по Договору в соответствии с законодательством Российской Федерации.</w:t>
      </w:r>
    </w:p>
    <w:p w:rsidR="00FC1A3C" w:rsidRPr="00894CFE" w:rsidRDefault="00FC1A3C" w:rsidP="00FC1A3C">
      <w:pPr>
        <w:numPr>
          <w:ilvl w:val="1"/>
          <w:numId w:val="17"/>
        </w:numPr>
        <w:tabs>
          <w:tab w:val="left" w:pos="851"/>
        </w:tabs>
        <w:spacing w:before="120"/>
        <w:ind w:left="851" w:hanging="851"/>
        <w:jc w:val="both"/>
      </w:pPr>
      <w:r w:rsidRPr="00894CFE">
        <w:t>Если Поставщик:</w:t>
      </w:r>
    </w:p>
    <w:p w:rsidR="00FC1A3C" w:rsidRPr="00894CFE" w:rsidRDefault="00FC1A3C" w:rsidP="00FC1A3C">
      <w:pPr>
        <w:numPr>
          <w:ilvl w:val="0"/>
          <w:numId w:val="30"/>
        </w:numPr>
        <w:tabs>
          <w:tab w:val="left" w:pos="851"/>
        </w:tabs>
        <w:spacing w:before="120"/>
        <w:ind w:left="1418" w:hanging="567"/>
        <w:jc w:val="both"/>
      </w:pPr>
      <w:r w:rsidRPr="00894CFE">
        <w:t>не поставит Оборудование в срок, предусмотренный Приложением №1 к Договору, либо</w:t>
      </w:r>
    </w:p>
    <w:p w:rsidR="00FC1A3C" w:rsidRPr="00894CFE" w:rsidRDefault="00FC1A3C" w:rsidP="00FC1A3C">
      <w:pPr>
        <w:numPr>
          <w:ilvl w:val="0"/>
          <w:numId w:val="30"/>
        </w:numPr>
        <w:tabs>
          <w:tab w:val="left" w:pos="851"/>
        </w:tabs>
        <w:spacing w:before="120"/>
        <w:ind w:left="1418" w:hanging="567"/>
        <w:jc w:val="both"/>
      </w:pPr>
      <w:r w:rsidRPr="00894CFE">
        <w:lastRenderedPageBreak/>
        <w:t>поставит некомплектное Оборудование и/или Документацию и не устранит некомплектность в письменно согласованный Сторонами срок, либо</w:t>
      </w:r>
    </w:p>
    <w:p w:rsidR="00FC1A3C" w:rsidRPr="00894CFE" w:rsidRDefault="00FC1A3C" w:rsidP="00FC1A3C">
      <w:pPr>
        <w:numPr>
          <w:ilvl w:val="0"/>
          <w:numId w:val="30"/>
        </w:numPr>
        <w:tabs>
          <w:tab w:val="left" w:pos="851"/>
        </w:tabs>
        <w:spacing w:before="120"/>
        <w:ind w:left="1418" w:hanging="567"/>
        <w:jc w:val="both"/>
      </w:pPr>
      <w:r w:rsidRPr="00894CFE">
        <w:t>не устранит Несоответствия, выявленные при приемке Оборудования (приемочная инспекция, входной контроль) в срок, согласованный с Заказчиком и Покупателем, либо</w:t>
      </w:r>
    </w:p>
    <w:p w:rsidR="00FC1A3C" w:rsidRPr="00894CFE" w:rsidRDefault="00FC1A3C" w:rsidP="00FC1A3C">
      <w:pPr>
        <w:numPr>
          <w:ilvl w:val="0"/>
          <w:numId w:val="30"/>
        </w:numPr>
        <w:tabs>
          <w:tab w:val="left" w:pos="851"/>
        </w:tabs>
        <w:spacing w:before="120"/>
        <w:ind w:left="1418" w:hanging="567"/>
        <w:jc w:val="both"/>
      </w:pPr>
      <w:r w:rsidRPr="00894CFE">
        <w:t>не заменит Оборудование и/или его части ненадлежащего качества на Оборудование и/или его части надлежащего качества в срок, согласованный с Заказчиком и Покупателем, либо</w:t>
      </w:r>
    </w:p>
    <w:p w:rsidR="00FC1A3C" w:rsidRPr="00894CFE" w:rsidRDefault="00FC1A3C" w:rsidP="00FC1A3C">
      <w:pPr>
        <w:numPr>
          <w:ilvl w:val="0"/>
          <w:numId w:val="30"/>
        </w:numPr>
        <w:tabs>
          <w:tab w:val="left" w:pos="851"/>
        </w:tabs>
        <w:spacing w:before="120"/>
        <w:ind w:left="1418" w:hanging="567"/>
        <w:jc w:val="both"/>
      </w:pPr>
      <w:r w:rsidRPr="00894CFE">
        <w:t>не устранит в установленные сроки (п. 9.9) Дефекты и/или Несоответствия и/или некомплектность, обнаруженные в период действия гарантийных обязательств, либо</w:t>
      </w:r>
    </w:p>
    <w:p w:rsidR="00FC1A3C" w:rsidRPr="00894CFE" w:rsidRDefault="00FC1A3C" w:rsidP="00FC1A3C">
      <w:pPr>
        <w:numPr>
          <w:ilvl w:val="0"/>
          <w:numId w:val="30"/>
        </w:numPr>
        <w:tabs>
          <w:tab w:val="left" w:pos="851"/>
        </w:tabs>
        <w:spacing w:before="120"/>
        <w:ind w:left="1418" w:hanging="567"/>
        <w:jc w:val="both"/>
      </w:pPr>
      <w:r w:rsidRPr="00894CFE">
        <w:t xml:space="preserve">если по вине Поставщика </w:t>
      </w:r>
      <w:proofErr w:type="gramStart"/>
      <w:r w:rsidRPr="00894CFE">
        <w:t>шеф-монтаж</w:t>
      </w:r>
      <w:proofErr w:type="gramEnd"/>
      <w:r w:rsidRPr="00894CFE">
        <w:t xml:space="preserve"> и шеф-наладка Оборудования не будут завершены в срок (п. 3.5),</w:t>
      </w:r>
    </w:p>
    <w:p w:rsidR="00FC1A3C" w:rsidRPr="00894CFE" w:rsidRDefault="00FC1A3C" w:rsidP="00FC1A3C">
      <w:pPr>
        <w:tabs>
          <w:tab w:val="left" w:pos="851"/>
        </w:tabs>
        <w:spacing w:before="120"/>
        <w:ind w:left="851"/>
        <w:jc w:val="both"/>
      </w:pPr>
      <w:r w:rsidRPr="00894CFE">
        <w:t>Поставщик уплачивает Заказчику по его требованию неустойку в виде пени за каждый день просрочки (процент от:</w:t>
      </w:r>
    </w:p>
    <w:p w:rsidR="00FC1A3C" w:rsidRPr="00894CFE" w:rsidRDefault="00FC1A3C" w:rsidP="00FC1A3C">
      <w:pPr>
        <w:numPr>
          <w:ilvl w:val="0"/>
          <w:numId w:val="30"/>
        </w:numPr>
        <w:tabs>
          <w:tab w:val="left" w:pos="851"/>
        </w:tabs>
        <w:spacing w:before="120"/>
        <w:ind w:left="1418" w:hanging="567"/>
        <w:jc w:val="both"/>
      </w:pPr>
      <w:r w:rsidRPr="00894CFE">
        <w:t>цены Оборудования, не поставленного в срок, поставленного некомплектно или Оборудования ненадлежащего качества, либо от</w:t>
      </w:r>
    </w:p>
    <w:p w:rsidR="00FC1A3C" w:rsidRPr="00894CFE" w:rsidRDefault="00FC1A3C" w:rsidP="00FC1A3C">
      <w:pPr>
        <w:numPr>
          <w:ilvl w:val="0"/>
          <w:numId w:val="30"/>
        </w:numPr>
        <w:tabs>
          <w:tab w:val="left" w:pos="851"/>
        </w:tabs>
        <w:spacing w:before="120"/>
        <w:ind w:left="1418" w:hanging="567"/>
        <w:jc w:val="both"/>
      </w:pPr>
      <w:r w:rsidRPr="00894CFE">
        <w:t>цены Оборудования, в отношении которого в согласованный срок не устранены Несоответствия, выявленные при приемке Оборудования (приемочная инспекция, входной контроль), либо от</w:t>
      </w:r>
    </w:p>
    <w:p w:rsidR="00FC1A3C" w:rsidRPr="00894CFE" w:rsidRDefault="00FC1A3C" w:rsidP="00FC1A3C">
      <w:pPr>
        <w:numPr>
          <w:ilvl w:val="0"/>
          <w:numId w:val="30"/>
        </w:numPr>
        <w:tabs>
          <w:tab w:val="left" w:pos="851"/>
        </w:tabs>
        <w:spacing w:before="120"/>
        <w:ind w:left="1418" w:hanging="567"/>
        <w:jc w:val="both"/>
      </w:pPr>
      <w:r w:rsidRPr="00894CFE">
        <w:t>цены Оборудования, в отношении которого в установленные сроки (п. 9.9) не устранены Дефекты и/или Несоответствия и/или некомплектность, обнаруженные в период действия гарантийных обязательств, либо от</w:t>
      </w:r>
    </w:p>
    <w:p w:rsidR="00FC1A3C" w:rsidRPr="00894CFE" w:rsidRDefault="00FC1A3C" w:rsidP="00FC1A3C">
      <w:pPr>
        <w:numPr>
          <w:ilvl w:val="0"/>
          <w:numId w:val="30"/>
        </w:numPr>
        <w:tabs>
          <w:tab w:val="left" w:pos="851"/>
        </w:tabs>
        <w:spacing w:before="120"/>
        <w:ind w:left="1418" w:hanging="567"/>
        <w:jc w:val="both"/>
      </w:pPr>
      <w:r w:rsidRPr="00894CFE">
        <w:t xml:space="preserve">цены Оборудования, в отношении которого не оказаны в срок услуги по </w:t>
      </w:r>
      <w:proofErr w:type="gramStart"/>
      <w:r w:rsidRPr="00894CFE">
        <w:t>шеф-монтажу</w:t>
      </w:r>
      <w:proofErr w:type="gramEnd"/>
      <w:r w:rsidRPr="00894CFE">
        <w:t xml:space="preserve"> и шеф-наладке)</w:t>
      </w:r>
    </w:p>
    <w:p w:rsidR="00FC1A3C" w:rsidRPr="00894CFE" w:rsidRDefault="00FC1A3C" w:rsidP="00FC1A3C">
      <w:pPr>
        <w:pStyle w:val="32"/>
        <w:tabs>
          <w:tab w:val="left" w:pos="1418"/>
        </w:tabs>
        <w:spacing w:before="120"/>
        <w:ind w:left="1418" w:hanging="567"/>
        <w:rPr>
          <w:i/>
          <w:iCs/>
          <w:sz w:val="24"/>
          <w:szCs w:val="24"/>
        </w:rPr>
      </w:pPr>
      <w:r w:rsidRPr="00894CFE">
        <w:rPr>
          <w:i/>
          <w:iCs/>
          <w:sz w:val="24"/>
          <w:szCs w:val="24"/>
        </w:rPr>
        <w:t>в течение 1-го месяца просрочки – 0,03% за каждый день просрочки;</w:t>
      </w:r>
    </w:p>
    <w:p w:rsidR="00FC1A3C" w:rsidRPr="00894CFE" w:rsidRDefault="00FC1A3C" w:rsidP="00FC1A3C">
      <w:pPr>
        <w:pStyle w:val="32"/>
        <w:tabs>
          <w:tab w:val="left" w:pos="1418"/>
        </w:tabs>
        <w:spacing w:before="120"/>
        <w:ind w:left="1418" w:hanging="567"/>
        <w:rPr>
          <w:i/>
          <w:iCs/>
          <w:sz w:val="24"/>
          <w:szCs w:val="24"/>
        </w:rPr>
      </w:pPr>
      <w:r w:rsidRPr="00894CFE">
        <w:rPr>
          <w:i/>
          <w:iCs/>
          <w:sz w:val="24"/>
          <w:szCs w:val="24"/>
        </w:rPr>
        <w:t>в течение 2-го месяца просрочки – 0,04% за каждый день просрочки;</w:t>
      </w:r>
    </w:p>
    <w:p w:rsidR="00FC1A3C" w:rsidRPr="00894CFE" w:rsidRDefault="00FC1A3C" w:rsidP="00FC1A3C">
      <w:pPr>
        <w:pStyle w:val="32"/>
        <w:tabs>
          <w:tab w:val="left" w:pos="1418"/>
        </w:tabs>
        <w:spacing w:before="120"/>
        <w:ind w:left="1418" w:hanging="567"/>
        <w:rPr>
          <w:i/>
          <w:iCs/>
          <w:sz w:val="24"/>
          <w:szCs w:val="24"/>
        </w:rPr>
      </w:pPr>
      <w:r w:rsidRPr="00894CFE">
        <w:rPr>
          <w:i/>
          <w:iCs/>
          <w:sz w:val="24"/>
          <w:szCs w:val="24"/>
        </w:rPr>
        <w:t>в течение 3-го и последующих месяцев просрочки – 0,05% за каждый день просрочки.</w:t>
      </w:r>
    </w:p>
    <w:p w:rsidR="009D3ED8" w:rsidRPr="00894CFE" w:rsidRDefault="009D3ED8" w:rsidP="004C50EF">
      <w:pPr>
        <w:tabs>
          <w:tab w:val="left" w:pos="851"/>
        </w:tabs>
        <w:spacing w:before="120"/>
        <w:ind w:left="851"/>
        <w:jc w:val="both"/>
      </w:pPr>
      <w:r w:rsidRPr="00894CFE">
        <w:t>При просрочке поставки Оборудования на срок свыше 90 (Девяносто) дней Заказчик вправе в одностороннем порядке отказаться от исполнения своих обязательств по Договору в отношении не поставленного в срок Оборудования. При этом Поставщик обязан уплатить Заказчику неустойку, установленную п. 10.2 Договора, и возместить ему убытки, не покрытые указанной неустойкой.</w:t>
      </w:r>
    </w:p>
    <w:p w:rsidR="00E858C4" w:rsidRPr="00894CFE" w:rsidRDefault="006F625C" w:rsidP="00FC1A3C">
      <w:pPr>
        <w:numPr>
          <w:ilvl w:val="1"/>
          <w:numId w:val="17"/>
        </w:numPr>
        <w:tabs>
          <w:tab w:val="left" w:pos="851"/>
        </w:tabs>
        <w:spacing w:before="120"/>
        <w:ind w:left="851" w:hanging="851"/>
        <w:jc w:val="both"/>
      </w:pPr>
      <w:r w:rsidRPr="00894CFE">
        <w:t xml:space="preserve">В случаях, если по вине Поставщика </w:t>
      </w:r>
    </w:p>
    <w:p w:rsidR="00E858C4" w:rsidRPr="00894CFE" w:rsidRDefault="00E858C4" w:rsidP="00E858C4">
      <w:pPr>
        <w:numPr>
          <w:ilvl w:val="0"/>
          <w:numId w:val="30"/>
        </w:numPr>
        <w:tabs>
          <w:tab w:val="left" w:pos="851"/>
        </w:tabs>
        <w:spacing w:before="120"/>
        <w:ind w:left="1418" w:hanging="567"/>
        <w:jc w:val="both"/>
      </w:pPr>
      <w:r w:rsidRPr="00894CFE">
        <w:t>поставленное Оборудование и/или Техническая документация и/или товаросопроводительная документация не соответствует по качеству и комплектности требованиям Договора, либо</w:t>
      </w:r>
    </w:p>
    <w:p w:rsidR="00E858C4" w:rsidRPr="00894CFE" w:rsidRDefault="00E858C4" w:rsidP="00E54CA9">
      <w:pPr>
        <w:numPr>
          <w:ilvl w:val="0"/>
          <w:numId w:val="30"/>
        </w:numPr>
        <w:tabs>
          <w:tab w:val="left" w:pos="851"/>
        </w:tabs>
        <w:spacing w:before="120"/>
        <w:ind w:left="1418" w:hanging="567"/>
        <w:jc w:val="both"/>
      </w:pPr>
      <w:r w:rsidRPr="00894CFE">
        <w:t xml:space="preserve">в гарантийный период выявлены </w:t>
      </w:r>
      <w:r w:rsidR="00FC1A3C" w:rsidRPr="00894CFE">
        <w:t>Дефекты/</w:t>
      </w:r>
      <w:r w:rsidRPr="00894CFE">
        <w:t>Несоответствия Оборудования, возникшие по вине Поставщика</w:t>
      </w:r>
    </w:p>
    <w:p w:rsidR="006F625C" w:rsidRPr="00894CFE" w:rsidRDefault="006F625C" w:rsidP="006F625C">
      <w:pPr>
        <w:tabs>
          <w:tab w:val="left" w:pos="851"/>
        </w:tabs>
        <w:spacing w:before="120"/>
        <w:ind w:left="851"/>
        <w:jc w:val="both"/>
      </w:pPr>
      <w:r w:rsidRPr="00894CFE">
        <w:t xml:space="preserve">Поставщик должен за свой счет устранить Несоответствия Оборудования и/или Технической документации и/или товаросопроводительной документации и кроме того выплатить Покупателю неустойку в размере </w:t>
      </w:r>
      <w:r w:rsidR="00FC1A3C" w:rsidRPr="00894CFE">
        <w:t>1</w:t>
      </w:r>
      <w:r w:rsidRPr="00894CFE">
        <w:t>% (</w:t>
      </w:r>
      <w:r w:rsidR="00FC1A3C" w:rsidRPr="00894CFE">
        <w:t>Одного</w:t>
      </w:r>
      <w:r w:rsidRPr="00894CFE">
        <w:t xml:space="preserve"> процент</w:t>
      </w:r>
      <w:r w:rsidR="00FC1A3C" w:rsidRPr="00894CFE">
        <w:t>а</w:t>
      </w:r>
      <w:r w:rsidRPr="00894CFE">
        <w:t>) соответственно от цены Оборудования ненадлежащего качества и/или комплектности или от цены Оборудования, для которого поставлена Техническая или товаросопроводительная документация ненадлежащего качества и/или комплектности</w:t>
      </w:r>
      <w:r w:rsidR="00FC1A3C" w:rsidRPr="00894CFE">
        <w:t xml:space="preserve">, или от цены </w:t>
      </w:r>
      <w:r w:rsidR="00FC1A3C" w:rsidRPr="00894CFE">
        <w:lastRenderedPageBreak/>
        <w:t>Оборудования, в отношении которого в гарантийный период выявлены Дефекты/Несоответствия.</w:t>
      </w:r>
    </w:p>
    <w:p w:rsidR="00CA2954" w:rsidRPr="00894CFE" w:rsidRDefault="008C6D49" w:rsidP="00CA2954">
      <w:pPr>
        <w:numPr>
          <w:ilvl w:val="1"/>
          <w:numId w:val="17"/>
        </w:numPr>
        <w:tabs>
          <w:tab w:val="left" w:pos="851"/>
        </w:tabs>
        <w:spacing w:before="120"/>
        <w:ind w:left="851" w:hanging="851"/>
        <w:jc w:val="both"/>
      </w:pPr>
      <w:r w:rsidRPr="00894CFE">
        <w:t xml:space="preserve">В случае нарушения сроков </w:t>
      </w:r>
      <w:proofErr w:type="spellStart"/>
      <w:r w:rsidR="00CA2954" w:rsidRPr="00894CFE">
        <w:t>сроков</w:t>
      </w:r>
      <w:proofErr w:type="spellEnd"/>
      <w:r w:rsidR="00CA2954" w:rsidRPr="00894CFE">
        <w:t xml:space="preserve"> оплаты за </w:t>
      </w:r>
      <w:r w:rsidRPr="00894CFE">
        <w:t xml:space="preserve">поставленное Оборудование </w:t>
      </w:r>
      <w:r w:rsidR="00CA2954" w:rsidRPr="00894CFE">
        <w:t>Заказчик уплачивает Поставщику по его требованию неустойку в виде пени за каждый день просрочки (процент от цены Оборудования, не оплаченного в срок):</w:t>
      </w:r>
    </w:p>
    <w:p w:rsidR="00CA2954" w:rsidRPr="00894CFE" w:rsidRDefault="00CA2954" w:rsidP="00CA2954">
      <w:pPr>
        <w:pStyle w:val="32"/>
        <w:tabs>
          <w:tab w:val="left" w:pos="1418"/>
        </w:tabs>
        <w:spacing w:before="120"/>
        <w:ind w:left="1418" w:hanging="567"/>
        <w:rPr>
          <w:i/>
          <w:iCs/>
          <w:sz w:val="24"/>
          <w:szCs w:val="24"/>
        </w:rPr>
      </w:pPr>
      <w:r w:rsidRPr="00894CFE">
        <w:rPr>
          <w:i/>
          <w:iCs/>
          <w:sz w:val="24"/>
          <w:szCs w:val="24"/>
        </w:rPr>
        <w:t>-</w:t>
      </w:r>
      <w:r w:rsidRPr="00894CFE">
        <w:rPr>
          <w:i/>
          <w:iCs/>
          <w:sz w:val="24"/>
          <w:szCs w:val="24"/>
        </w:rPr>
        <w:tab/>
        <w:t>в течение 1-го месяца просрочки – 0,03% за каждый день просрочки;</w:t>
      </w:r>
    </w:p>
    <w:p w:rsidR="00CA2954" w:rsidRPr="00894CFE" w:rsidRDefault="00CA2954" w:rsidP="00CA2954">
      <w:pPr>
        <w:pStyle w:val="32"/>
        <w:tabs>
          <w:tab w:val="left" w:pos="1418"/>
        </w:tabs>
        <w:spacing w:before="120"/>
        <w:ind w:left="1418" w:hanging="567"/>
        <w:rPr>
          <w:i/>
          <w:iCs/>
          <w:sz w:val="24"/>
          <w:szCs w:val="24"/>
        </w:rPr>
      </w:pPr>
      <w:r w:rsidRPr="00894CFE">
        <w:rPr>
          <w:i/>
          <w:iCs/>
          <w:sz w:val="24"/>
          <w:szCs w:val="24"/>
        </w:rPr>
        <w:t>-</w:t>
      </w:r>
      <w:r w:rsidRPr="00894CFE">
        <w:rPr>
          <w:i/>
          <w:iCs/>
          <w:sz w:val="24"/>
          <w:szCs w:val="24"/>
        </w:rPr>
        <w:tab/>
        <w:t>в течение 2-го месяца просрочки – 0,04% за каждый день просрочки;</w:t>
      </w:r>
    </w:p>
    <w:p w:rsidR="00CA2954" w:rsidRPr="00894CFE" w:rsidRDefault="00CA2954" w:rsidP="00CA2954">
      <w:pPr>
        <w:pStyle w:val="32"/>
        <w:tabs>
          <w:tab w:val="left" w:pos="1418"/>
        </w:tabs>
        <w:spacing w:before="120"/>
        <w:ind w:left="1418" w:hanging="567"/>
        <w:rPr>
          <w:i/>
          <w:sz w:val="24"/>
          <w:szCs w:val="24"/>
        </w:rPr>
      </w:pPr>
      <w:r w:rsidRPr="00894CFE">
        <w:rPr>
          <w:i/>
          <w:iCs/>
          <w:sz w:val="24"/>
          <w:szCs w:val="24"/>
        </w:rPr>
        <w:t>-</w:t>
      </w:r>
      <w:r w:rsidRPr="00894CFE">
        <w:rPr>
          <w:i/>
          <w:iCs/>
          <w:sz w:val="24"/>
          <w:szCs w:val="24"/>
        </w:rPr>
        <w:tab/>
        <w:t>в течение 3-го и последующих месяцев просрочки –</w:t>
      </w:r>
      <w:r w:rsidR="00F320DD" w:rsidRPr="00894CFE">
        <w:rPr>
          <w:i/>
          <w:iCs/>
          <w:sz w:val="24"/>
          <w:szCs w:val="24"/>
        </w:rPr>
        <w:t xml:space="preserve"> 0,05% за каждый день просрочки;</w:t>
      </w:r>
    </w:p>
    <w:p w:rsidR="00CA2954" w:rsidRPr="00894CFE" w:rsidRDefault="00FC1A3C" w:rsidP="00CA2954">
      <w:pPr>
        <w:tabs>
          <w:tab w:val="left" w:pos="851"/>
        </w:tabs>
        <w:spacing w:before="120"/>
        <w:ind w:left="851"/>
        <w:jc w:val="both"/>
      </w:pPr>
      <w:r w:rsidRPr="00894CFE">
        <w:t>но не более 10</w:t>
      </w:r>
      <w:r w:rsidR="00F320DD" w:rsidRPr="00894CFE">
        <w:t xml:space="preserve"> % (</w:t>
      </w:r>
      <w:r w:rsidRPr="00894CFE">
        <w:t>Десяти</w:t>
      </w:r>
      <w:r w:rsidR="00F320DD" w:rsidRPr="00894CFE">
        <w:t xml:space="preserve"> процентов) от невыплаченной в срок суммы.</w:t>
      </w:r>
    </w:p>
    <w:p w:rsidR="008C6D49" w:rsidRPr="00894CFE" w:rsidRDefault="008C6D49" w:rsidP="00EE7000">
      <w:pPr>
        <w:numPr>
          <w:ilvl w:val="1"/>
          <w:numId w:val="17"/>
        </w:numPr>
        <w:tabs>
          <w:tab w:val="left" w:pos="851"/>
        </w:tabs>
        <w:spacing w:before="120"/>
        <w:ind w:left="851" w:hanging="851"/>
        <w:jc w:val="both"/>
      </w:pPr>
      <w:r w:rsidRPr="00894CFE">
        <w:t>В случае нарушения Поставщиком по его вине предусмотренных Договором сроков передачи и согласования Технической документации Заказчик вправе задержать очередные платежи за поставленное Оборудование, причитающиеся Поставщику, до момента передачи и согласования соответствующей Технической документации и кроме того требовать от Поставщика выплаты неустойки, предусмотренной п.10.2. Договора.</w:t>
      </w:r>
    </w:p>
    <w:p w:rsidR="008C6D49" w:rsidRPr="00894CFE" w:rsidRDefault="008C6D49" w:rsidP="00EE7000">
      <w:pPr>
        <w:numPr>
          <w:ilvl w:val="1"/>
          <w:numId w:val="17"/>
        </w:numPr>
        <w:tabs>
          <w:tab w:val="left" w:pos="851"/>
        </w:tabs>
        <w:spacing w:before="120"/>
        <w:ind w:left="851" w:hanging="851"/>
        <w:jc w:val="both"/>
      </w:pPr>
      <w:r w:rsidRPr="00894CFE">
        <w:t>Поставщик несет ответственность за своевременную передачу Заказчику следующих документов:</w:t>
      </w:r>
    </w:p>
    <w:p w:rsidR="008C6D49" w:rsidRPr="00894CFE" w:rsidRDefault="008C6D49" w:rsidP="00EE7000">
      <w:pPr>
        <w:numPr>
          <w:ilvl w:val="2"/>
          <w:numId w:val="17"/>
        </w:numPr>
        <w:tabs>
          <w:tab w:val="left" w:pos="851"/>
        </w:tabs>
        <w:spacing w:before="120"/>
        <w:ind w:left="851" w:hanging="851"/>
        <w:jc w:val="both"/>
      </w:pPr>
      <w:r w:rsidRPr="00BD7C36">
        <w:t>При нарушении Поставщиком по его вине сроков передачи Заказчику оригиналов счетов-фактур в соответствии с условиями п.</w:t>
      </w:r>
      <w:r w:rsidR="00244E0F" w:rsidRPr="00BD7C36">
        <w:t>6</w:t>
      </w:r>
      <w:r w:rsidRPr="00BD7C36">
        <w:t>.</w:t>
      </w:r>
      <w:r w:rsidR="00244E0F" w:rsidRPr="00BD7C36">
        <w:t>10</w:t>
      </w:r>
      <w:r w:rsidRPr="00BD7C36">
        <w:t xml:space="preserve"> Договора, либо нарушением Поставщиком условий пункта</w:t>
      </w:r>
      <w:r w:rsidRPr="009F1866">
        <w:t xml:space="preserve"> 8.</w:t>
      </w:r>
      <w:r w:rsidR="009F1866" w:rsidRPr="009F1866">
        <w:t>2</w:t>
      </w:r>
      <w:r w:rsidRPr="009F1866">
        <w:t xml:space="preserve"> Договора</w:t>
      </w:r>
      <w:r w:rsidRPr="00894CFE">
        <w:t xml:space="preserve">, Поставщик уплачивает Заказчику по его требованию неустойку в виде пени в размере 0,05% от </w:t>
      </w:r>
      <w:r w:rsidR="009F1866">
        <w:t>цены Оборудования по Договору</w:t>
      </w:r>
      <w:r w:rsidRPr="00894CFE">
        <w:t xml:space="preserve"> за каждый день просрочки, а также обязуется компенсировать убытки Заказчика в размере административных штрафов и взысканий, наложенных на Заказчика и/или </w:t>
      </w:r>
      <w:r w:rsidR="00EA745B" w:rsidRPr="00894CFE">
        <w:t>Покупателя</w:t>
      </w:r>
      <w:r w:rsidRPr="00894CFE">
        <w:t xml:space="preserve"> в связи с нарушением Поставщиком предусмотренных Договором сроков передачи счетов-фактур в течение 30 (Тридцати) дней от даты получения требования Заказчика к Поставщику по возмещению убытков.</w:t>
      </w:r>
    </w:p>
    <w:p w:rsidR="00334D93" w:rsidRPr="00894CFE" w:rsidRDefault="00334D93" w:rsidP="00334D93">
      <w:pPr>
        <w:tabs>
          <w:tab w:val="left" w:pos="851"/>
        </w:tabs>
        <w:spacing w:before="120"/>
        <w:ind w:left="851"/>
        <w:jc w:val="both"/>
      </w:pPr>
      <w:r w:rsidRPr="00894CFE">
        <w:t>Поставщик несет также ответственность за ненадлежащее оформление счетов-фактур в размере не принятых к вычету сумм НДС.</w:t>
      </w:r>
    </w:p>
    <w:p w:rsidR="008C6D49" w:rsidRPr="00894CFE" w:rsidRDefault="008C6D49" w:rsidP="00EE7000">
      <w:pPr>
        <w:numPr>
          <w:ilvl w:val="2"/>
          <w:numId w:val="17"/>
        </w:numPr>
        <w:tabs>
          <w:tab w:val="left" w:pos="851"/>
        </w:tabs>
        <w:spacing w:before="120"/>
        <w:ind w:left="851" w:hanging="851"/>
        <w:jc w:val="both"/>
      </w:pPr>
      <w:r w:rsidRPr="00894CFE">
        <w:t>При нарушении Поставщиком сроков передачи Заказчику калькуляций цены Оборудования в соответствии</w:t>
      </w:r>
      <w:r w:rsidR="006A372D" w:rsidRPr="00894CFE">
        <w:t xml:space="preserve"> с условиями пунктов 4.1 и 4.2</w:t>
      </w:r>
      <w:r w:rsidR="009F1866">
        <w:t>2</w:t>
      </w:r>
      <w:r w:rsidRPr="00894CFE">
        <w:t xml:space="preserve"> Договора, Поставщик уплачивает Заказчику по его требованию неустойку в виде пени в размере 0,01% от цены Оборудования по Договору, указанной в пункте 7.1.</w:t>
      </w:r>
      <w:r w:rsidR="0075356C" w:rsidRPr="00894CFE">
        <w:t>1</w:t>
      </w:r>
      <w:r w:rsidRPr="00894CFE">
        <w:t xml:space="preserve"> Договора за каждую полную календарную неделю просрочки.</w:t>
      </w:r>
    </w:p>
    <w:p w:rsidR="008C6D49" w:rsidRPr="00894CFE" w:rsidRDefault="008C6D49" w:rsidP="00EE7000">
      <w:pPr>
        <w:numPr>
          <w:ilvl w:val="2"/>
          <w:numId w:val="17"/>
        </w:numPr>
        <w:tabs>
          <w:tab w:val="left" w:pos="851"/>
        </w:tabs>
        <w:spacing w:before="120"/>
        <w:ind w:left="851" w:hanging="851"/>
        <w:jc w:val="both"/>
      </w:pPr>
      <w:r w:rsidRPr="00894CFE">
        <w:t xml:space="preserve">В случае не предоставления Поставщиком документов, необходимых для проверки исполнения </w:t>
      </w:r>
      <w:r w:rsidR="001774D6" w:rsidRPr="00894CFE">
        <w:t>Договора</w:t>
      </w:r>
      <w:r w:rsidRPr="00894CFE">
        <w:t>, целевого использования денежных средств и финансового состояния Поставщика, Поставщик уплачивает штраф в размере 500 рублей за каждый не представленный документ.</w:t>
      </w:r>
    </w:p>
    <w:p w:rsidR="00715ACB" w:rsidRPr="00894CFE" w:rsidRDefault="00715ACB" w:rsidP="00715ACB">
      <w:pPr>
        <w:numPr>
          <w:ilvl w:val="1"/>
          <w:numId w:val="17"/>
        </w:numPr>
        <w:tabs>
          <w:tab w:val="left" w:pos="851"/>
        </w:tabs>
        <w:spacing w:before="120"/>
        <w:ind w:left="851" w:hanging="851"/>
        <w:jc w:val="both"/>
      </w:pPr>
      <w:r w:rsidRPr="00894CFE">
        <w:t xml:space="preserve">В случае если имуществу </w:t>
      </w:r>
      <w:r w:rsidR="00FF32EE" w:rsidRPr="00894CFE">
        <w:t>Заказчика,</w:t>
      </w:r>
      <w:r w:rsidRPr="00894CFE">
        <w:t xml:space="preserve"> либо имуществу </w:t>
      </w:r>
      <w:r w:rsidR="00FF32EE" w:rsidRPr="00894CFE">
        <w:t>Покупателя</w:t>
      </w:r>
      <w:r w:rsidRPr="00894CFE">
        <w:t xml:space="preserve"> был причинен ущерб</w:t>
      </w:r>
      <w:r w:rsidR="00FF32EE" w:rsidRPr="00894CFE">
        <w:t>,</w:t>
      </w:r>
      <w:r w:rsidRPr="00894CFE">
        <w:t xml:space="preserve"> либо такое имущество пришло в негодность или было уничтожено в результате дефектов (неисправностей, браков), обусловленных:</w:t>
      </w:r>
    </w:p>
    <w:p w:rsidR="00715ACB" w:rsidRPr="00894CFE" w:rsidRDefault="00715ACB" w:rsidP="00FC1A3C">
      <w:pPr>
        <w:numPr>
          <w:ilvl w:val="0"/>
          <w:numId w:val="30"/>
        </w:numPr>
        <w:tabs>
          <w:tab w:val="left" w:pos="851"/>
        </w:tabs>
        <w:spacing w:before="120"/>
        <w:ind w:left="1418" w:hanging="567"/>
        <w:jc w:val="both"/>
      </w:pPr>
      <w:r w:rsidRPr="00894CFE">
        <w:t xml:space="preserve">ошибками, недоработками или нарушениями технологий выполнения работ, допущенными заводом-изготовителем в ходе производства </w:t>
      </w:r>
      <w:r w:rsidR="001C3A02" w:rsidRPr="00894CFE">
        <w:t>Оборудования</w:t>
      </w:r>
      <w:r w:rsidRPr="00894CFE">
        <w:t xml:space="preserve">,  </w:t>
      </w:r>
    </w:p>
    <w:p w:rsidR="00715ACB" w:rsidRPr="00894CFE" w:rsidRDefault="00715ACB" w:rsidP="00FC1A3C">
      <w:pPr>
        <w:numPr>
          <w:ilvl w:val="0"/>
          <w:numId w:val="30"/>
        </w:numPr>
        <w:tabs>
          <w:tab w:val="left" w:pos="851"/>
        </w:tabs>
        <w:spacing w:before="120"/>
        <w:ind w:left="1418" w:hanging="567"/>
        <w:jc w:val="both"/>
      </w:pPr>
      <w:r w:rsidRPr="00894CFE">
        <w:t xml:space="preserve">дефектами материалов и узлов и/или неисправностями оборудования, используемых заводом-изготовителем при производстве </w:t>
      </w:r>
      <w:r w:rsidR="001C3A02" w:rsidRPr="00894CFE">
        <w:t>Оборудования</w:t>
      </w:r>
      <w:r w:rsidRPr="00894CFE">
        <w:t xml:space="preserve">, </w:t>
      </w:r>
    </w:p>
    <w:p w:rsidR="00715ACB" w:rsidRPr="00894CFE" w:rsidRDefault="00715ACB" w:rsidP="00715ACB">
      <w:pPr>
        <w:tabs>
          <w:tab w:val="left" w:pos="851"/>
        </w:tabs>
        <w:spacing w:before="120"/>
        <w:ind w:left="851"/>
        <w:jc w:val="both"/>
      </w:pPr>
      <w:r w:rsidRPr="00894CFE">
        <w:t>Поставщик обязан за свой счёт выполнить работы по приведению такого имущества в состояние, имевшее место до его порчи, и/или возместить стоимость аналогичного нового имущества (в случае гибели имущества или его утраты).</w:t>
      </w:r>
    </w:p>
    <w:p w:rsidR="00715ACB" w:rsidRPr="00894CFE" w:rsidRDefault="00715ACB" w:rsidP="00715ACB">
      <w:pPr>
        <w:tabs>
          <w:tab w:val="left" w:pos="851"/>
        </w:tabs>
        <w:spacing w:before="120"/>
        <w:ind w:left="851"/>
        <w:jc w:val="both"/>
      </w:pPr>
      <w:r w:rsidRPr="00894CFE">
        <w:lastRenderedPageBreak/>
        <w:t xml:space="preserve">В настоящем пункте под словом «имущество» понимается, принадлежащее </w:t>
      </w:r>
      <w:r w:rsidR="00FF32EE" w:rsidRPr="00894CFE">
        <w:t xml:space="preserve">Заказчику, </w:t>
      </w:r>
      <w:r w:rsidRPr="00894CFE">
        <w:t xml:space="preserve">Покупателю имущество, включая (но, не ограничиваясь) узлы, приборы, машины и агрегаты, составной или рабочей частью которых является </w:t>
      </w:r>
      <w:r w:rsidR="001C3A02" w:rsidRPr="00894CFE">
        <w:t>Оборудование</w:t>
      </w:r>
      <w:r w:rsidRPr="00894CFE">
        <w:t>, а также связанные с ними производственным циклом узлы, приборы, машины и агрегаты.</w:t>
      </w:r>
    </w:p>
    <w:p w:rsidR="001C3A02" w:rsidRPr="00894CFE" w:rsidRDefault="001C3A02" w:rsidP="001C3A02">
      <w:pPr>
        <w:tabs>
          <w:tab w:val="left" w:pos="851"/>
        </w:tabs>
        <w:spacing w:before="120"/>
        <w:ind w:left="851"/>
        <w:jc w:val="both"/>
      </w:pPr>
      <w:r w:rsidRPr="00894CFE">
        <w:t xml:space="preserve">В случае если Поставщик не приступит к работам, указанным в </w:t>
      </w:r>
      <w:r w:rsidR="00FF32EE" w:rsidRPr="00894CFE">
        <w:t xml:space="preserve">настоящем </w:t>
      </w:r>
      <w:r w:rsidRPr="00894CFE">
        <w:t xml:space="preserve">пункте Договора, в течение 14 (четырнадцати) календарных дней с момента составления акта о выявленных дефектах (браках, неисправностях) </w:t>
      </w:r>
      <w:r w:rsidR="00FF32EE" w:rsidRPr="00894CFE">
        <w:t xml:space="preserve">Заказчик или </w:t>
      </w:r>
      <w:r w:rsidRPr="00894CFE">
        <w:t>Покупатель вправе привлечь для выполнения таких работ третье лицо. В таком случае</w:t>
      </w:r>
      <w:r w:rsidR="00FF32EE" w:rsidRPr="00894CFE">
        <w:t>,</w:t>
      </w:r>
      <w:r w:rsidRPr="00894CFE">
        <w:t xml:space="preserve"> Поставщик обязан возместить расходы </w:t>
      </w:r>
      <w:r w:rsidR="00FF32EE" w:rsidRPr="00894CFE">
        <w:t xml:space="preserve">Заказчика или </w:t>
      </w:r>
      <w:r w:rsidRPr="00894CFE">
        <w:t>Покупателя на оплату выполненных работ.</w:t>
      </w:r>
    </w:p>
    <w:p w:rsidR="001C3A02" w:rsidRPr="00894CFE" w:rsidRDefault="001C3A02" w:rsidP="001C3A02">
      <w:pPr>
        <w:tabs>
          <w:tab w:val="left" w:pos="851"/>
        </w:tabs>
        <w:spacing w:before="120"/>
        <w:ind w:left="851"/>
        <w:jc w:val="both"/>
      </w:pPr>
      <w:r w:rsidRPr="00894CFE">
        <w:t>Возмещение стоимости аналогичного нового имущества (в случае гибели имущества или его утраты) производится Поставщиком в течение 14 (</w:t>
      </w:r>
      <w:r w:rsidR="00FF32EE" w:rsidRPr="00894CFE">
        <w:t>четырнадцати) календарных дней.</w:t>
      </w:r>
    </w:p>
    <w:p w:rsidR="001C3A02" w:rsidRPr="00894CFE" w:rsidRDefault="001C3A02" w:rsidP="001C3A02">
      <w:pPr>
        <w:tabs>
          <w:tab w:val="left" w:pos="851"/>
        </w:tabs>
        <w:spacing w:before="120"/>
        <w:ind w:left="851"/>
        <w:jc w:val="both"/>
      </w:pPr>
      <w:r w:rsidRPr="00894CFE">
        <w:t xml:space="preserve">Указанные в </w:t>
      </w:r>
      <w:r w:rsidR="00FF32EE" w:rsidRPr="00894CFE">
        <w:t xml:space="preserve">настоящем </w:t>
      </w:r>
      <w:r w:rsidRPr="00894CFE">
        <w:t xml:space="preserve">пункте Договора работы должны быть выполнены Поставщиком или третьим лицом за счёт Поставщика в сроки, указанные </w:t>
      </w:r>
      <w:r w:rsidR="00FF32EE" w:rsidRPr="00894CFE">
        <w:t xml:space="preserve">Заказчиком или </w:t>
      </w:r>
      <w:r w:rsidRPr="00894CFE">
        <w:t>Покупателем.</w:t>
      </w:r>
    </w:p>
    <w:p w:rsidR="001C3A02" w:rsidRPr="00894CFE" w:rsidRDefault="001C3A02" w:rsidP="001C3A02">
      <w:pPr>
        <w:tabs>
          <w:tab w:val="left" w:pos="851"/>
        </w:tabs>
        <w:spacing w:before="120"/>
        <w:ind w:left="851"/>
        <w:jc w:val="both"/>
      </w:pPr>
      <w:r w:rsidRPr="00894CFE">
        <w:t>Персонал, который будет привлечен к таким работам, должен обладать соответствующей квалификацией и допуском к работам на режимных объектах и объектах радиационной опасности, оформленным в соответствии с законодательством Российской Федерации.</w:t>
      </w:r>
    </w:p>
    <w:p w:rsidR="008C6D49" w:rsidRPr="00894CFE" w:rsidRDefault="00096864" w:rsidP="006D4477">
      <w:pPr>
        <w:numPr>
          <w:ilvl w:val="1"/>
          <w:numId w:val="17"/>
        </w:numPr>
        <w:tabs>
          <w:tab w:val="left" w:pos="851"/>
        </w:tabs>
        <w:spacing w:before="120"/>
        <w:ind w:left="851" w:hanging="851"/>
        <w:jc w:val="both"/>
      </w:pPr>
      <w:r w:rsidRPr="00894CFE">
        <w:t xml:space="preserve">В случае </w:t>
      </w:r>
      <w:proofErr w:type="spellStart"/>
      <w:r w:rsidRPr="00894CFE">
        <w:t>непредоставления</w:t>
      </w:r>
      <w:proofErr w:type="spellEnd"/>
      <w:r w:rsidRPr="00894CFE">
        <w:t xml:space="preserve"> (несвоевременного предоставления) обеспечения, указанного в разделе 15 «Обеспечение </w:t>
      </w:r>
      <w:r w:rsidR="001774D6" w:rsidRPr="00894CFE">
        <w:t>Договора</w:t>
      </w:r>
      <w:r w:rsidRPr="00894CFE">
        <w:t xml:space="preserve">» Договора, в установленные сроки, Заказчик вправе потребовать с Поставщика уплаты неустойки в размере 0,1 % (одна десятая процента) от цены Договора за каждый день </w:t>
      </w:r>
      <w:proofErr w:type="gramStart"/>
      <w:r w:rsidRPr="00894CFE">
        <w:t>просрочки</w:t>
      </w:r>
      <w:r w:rsidR="008C6D49" w:rsidRPr="00894CFE">
        <w:t>..</w:t>
      </w:r>
      <w:proofErr w:type="gramEnd"/>
    </w:p>
    <w:p w:rsidR="008C6D49" w:rsidRPr="00894CFE" w:rsidRDefault="008C6D49" w:rsidP="00EE7000">
      <w:pPr>
        <w:numPr>
          <w:ilvl w:val="1"/>
          <w:numId w:val="17"/>
        </w:numPr>
        <w:tabs>
          <w:tab w:val="left" w:pos="851"/>
        </w:tabs>
        <w:spacing w:before="120"/>
        <w:ind w:left="851" w:hanging="851"/>
        <w:jc w:val="both"/>
      </w:pPr>
      <w:r w:rsidRPr="00894CFE">
        <w:t>В случае причинения вреда здоровью третьих лиц по вине Поставщика, Поставщик возместит фактически причиненный ущерб, подтвержденные документально.</w:t>
      </w:r>
    </w:p>
    <w:p w:rsidR="008C6D49" w:rsidRPr="00894CFE" w:rsidRDefault="008C6D49" w:rsidP="00EE7000">
      <w:pPr>
        <w:numPr>
          <w:ilvl w:val="1"/>
          <w:numId w:val="17"/>
        </w:numPr>
        <w:tabs>
          <w:tab w:val="left" w:pos="851"/>
        </w:tabs>
        <w:spacing w:before="120"/>
        <w:ind w:left="851" w:hanging="851"/>
        <w:jc w:val="both"/>
      </w:pPr>
      <w:r w:rsidRPr="00894CFE">
        <w:t>Поставщик несет ответственность за повреждение или утрату Оборудования при его перевозке и хранении.</w:t>
      </w:r>
    </w:p>
    <w:p w:rsidR="000C0542" w:rsidRPr="00894CFE" w:rsidRDefault="000C0542" w:rsidP="00EE7000">
      <w:pPr>
        <w:numPr>
          <w:ilvl w:val="1"/>
          <w:numId w:val="17"/>
        </w:numPr>
        <w:tabs>
          <w:tab w:val="left" w:pos="851"/>
        </w:tabs>
        <w:spacing w:before="120"/>
        <w:ind w:left="851" w:hanging="851"/>
        <w:jc w:val="both"/>
      </w:pPr>
      <w:r w:rsidRPr="00894CFE">
        <w:t>Поставщик несет расходы, связанные с возвратом некомплектного, контрафактного Оборудования или Оборудования ненадлежащего качества. Расходы, связанные с возвратом Поставщику Оборудования определяются как сумма расходов Покупателя по его доставке, разгрузке, хранению, а также возврату его Поставщику.</w:t>
      </w:r>
    </w:p>
    <w:p w:rsidR="008C6D49" w:rsidRPr="00894CFE" w:rsidRDefault="008C6D49" w:rsidP="00EE7000">
      <w:pPr>
        <w:numPr>
          <w:ilvl w:val="1"/>
          <w:numId w:val="17"/>
        </w:numPr>
        <w:tabs>
          <w:tab w:val="left" w:pos="851"/>
        </w:tabs>
        <w:spacing w:before="120"/>
        <w:ind w:left="851" w:hanging="851"/>
        <w:jc w:val="both"/>
      </w:pPr>
      <w:r w:rsidRPr="00894CFE">
        <w:t>Уплата неустойки не освобождает Стороны от полного выполнения обязательств по Договору.</w:t>
      </w:r>
    </w:p>
    <w:p w:rsidR="00FC1A3C" w:rsidRPr="00894CFE" w:rsidRDefault="008C6D49" w:rsidP="00EE7000">
      <w:pPr>
        <w:numPr>
          <w:ilvl w:val="1"/>
          <w:numId w:val="17"/>
        </w:numPr>
        <w:tabs>
          <w:tab w:val="left" w:pos="851"/>
        </w:tabs>
        <w:spacing w:before="120"/>
        <w:ind w:left="851" w:hanging="851"/>
        <w:jc w:val="both"/>
      </w:pPr>
      <w:r w:rsidRPr="00894CFE">
        <w:t>Споры и разногласия, возникшие при исполнении Договора, будут решаться путем переговоров. Если Стороны не смогут урегулировать спорные вопросы путем проведения переговоров, то все споры, разногласия или требования, возникающие из настоящего Договора или в связи с ним, в том числе касающиеся его исполнения, нарушения, прекращения или недействительности, подлежат разрешению в</w:t>
      </w:r>
      <w:r w:rsidR="00FC1A3C" w:rsidRPr="00894CFE">
        <w:t>:</w:t>
      </w:r>
    </w:p>
    <w:p w:rsidR="008C6D49" w:rsidRPr="00894CFE" w:rsidRDefault="008C6D49" w:rsidP="00FC1A3C">
      <w:pPr>
        <w:numPr>
          <w:ilvl w:val="0"/>
          <w:numId w:val="30"/>
        </w:numPr>
        <w:tabs>
          <w:tab w:val="left" w:pos="851"/>
        </w:tabs>
        <w:spacing w:before="120"/>
        <w:ind w:left="1418" w:hanging="567"/>
        <w:jc w:val="both"/>
      </w:pPr>
      <w:r w:rsidRPr="00894CFE">
        <w:t xml:space="preserve">Третейском суде для разрешения экономических споров при Частном учреждении «Центр третейского регулирования и правовой экспертизы» </w:t>
      </w:r>
      <w:proofErr w:type="gramStart"/>
      <w:r w:rsidRPr="00894CFE">
        <w:t>в  соответствии</w:t>
      </w:r>
      <w:proofErr w:type="gramEnd"/>
      <w:r w:rsidRPr="00894CFE">
        <w:t>  с его регламентом. Решение Третейского суда является окончательным</w:t>
      </w:r>
      <w:r w:rsidR="006C752B" w:rsidRPr="00894CFE">
        <w:rPr>
          <w:i/>
        </w:rPr>
        <w:t xml:space="preserve">(применяется в отношении поставщика, являющегося организацией, подведомственной </w:t>
      </w:r>
      <w:proofErr w:type="spellStart"/>
      <w:r w:rsidR="006C752B" w:rsidRPr="00894CFE">
        <w:rPr>
          <w:i/>
        </w:rPr>
        <w:t>Госкорпорации</w:t>
      </w:r>
      <w:proofErr w:type="spellEnd"/>
      <w:r w:rsidR="006C752B" w:rsidRPr="00894CFE">
        <w:rPr>
          <w:i/>
        </w:rPr>
        <w:t xml:space="preserve"> «</w:t>
      </w:r>
      <w:proofErr w:type="spellStart"/>
      <w:r w:rsidR="006C752B" w:rsidRPr="00894CFE">
        <w:rPr>
          <w:i/>
        </w:rPr>
        <w:t>Росатом</w:t>
      </w:r>
      <w:proofErr w:type="spellEnd"/>
      <w:r w:rsidR="006C752B" w:rsidRPr="00894CFE">
        <w:rPr>
          <w:i/>
        </w:rPr>
        <w:t>»)</w:t>
      </w:r>
    </w:p>
    <w:p w:rsidR="00FC1A3C" w:rsidRPr="00894CFE" w:rsidRDefault="00FC1A3C" w:rsidP="006C752B">
      <w:pPr>
        <w:numPr>
          <w:ilvl w:val="0"/>
          <w:numId w:val="30"/>
        </w:numPr>
        <w:tabs>
          <w:tab w:val="left" w:pos="851"/>
        </w:tabs>
        <w:spacing w:before="120"/>
        <w:ind w:left="1418" w:hanging="567"/>
        <w:jc w:val="both"/>
      </w:pPr>
      <w:r w:rsidRPr="00894CFE">
        <w:t xml:space="preserve">Арбитражном суде </w:t>
      </w:r>
      <w:r w:rsidR="006C752B" w:rsidRPr="00894CFE">
        <w:t xml:space="preserve">г. Москвы </w:t>
      </w:r>
      <w:r w:rsidR="006C752B" w:rsidRPr="00894CFE">
        <w:rPr>
          <w:i/>
        </w:rPr>
        <w:t xml:space="preserve">(применяется в отношении поставщика, не являющегося организацией, подведомственной </w:t>
      </w:r>
      <w:proofErr w:type="spellStart"/>
      <w:r w:rsidR="006C752B" w:rsidRPr="00894CFE">
        <w:rPr>
          <w:i/>
        </w:rPr>
        <w:t>Госкорпорации</w:t>
      </w:r>
      <w:proofErr w:type="spellEnd"/>
      <w:r w:rsidR="006C752B" w:rsidRPr="00894CFE">
        <w:rPr>
          <w:i/>
        </w:rPr>
        <w:t xml:space="preserve"> «</w:t>
      </w:r>
      <w:proofErr w:type="spellStart"/>
      <w:r w:rsidR="006C752B" w:rsidRPr="00894CFE">
        <w:rPr>
          <w:i/>
        </w:rPr>
        <w:t>Росатом</w:t>
      </w:r>
      <w:proofErr w:type="spellEnd"/>
      <w:r w:rsidR="006C752B" w:rsidRPr="00894CFE">
        <w:rPr>
          <w:i/>
        </w:rPr>
        <w:t>»)</w:t>
      </w:r>
      <w:r w:rsidR="006C752B" w:rsidRPr="00894CFE">
        <w:t>.</w:t>
      </w:r>
    </w:p>
    <w:p w:rsidR="008C6D49" w:rsidRPr="00894CFE" w:rsidRDefault="008C6D49" w:rsidP="00EE7000">
      <w:pPr>
        <w:numPr>
          <w:ilvl w:val="1"/>
          <w:numId w:val="17"/>
        </w:numPr>
        <w:tabs>
          <w:tab w:val="left" w:pos="851"/>
        </w:tabs>
        <w:spacing w:before="120"/>
        <w:ind w:left="851" w:hanging="851"/>
        <w:jc w:val="both"/>
      </w:pPr>
      <w:r w:rsidRPr="00894CFE">
        <w:t>Все споры, возникающие при исполнении Договора, предварительно подлежат рассмотрению в претензионном порядке.</w:t>
      </w:r>
    </w:p>
    <w:p w:rsidR="008C6D49" w:rsidRPr="00894CFE" w:rsidRDefault="008C6D49" w:rsidP="00EE7000">
      <w:pPr>
        <w:numPr>
          <w:ilvl w:val="1"/>
          <w:numId w:val="17"/>
        </w:numPr>
        <w:tabs>
          <w:tab w:val="left" w:pos="851"/>
        </w:tabs>
        <w:spacing w:before="120"/>
        <w:ind w:left="851" w:hanging="851"/>
        <w:jc w:val="both"/>
      </w:pPr>
      <w:r w:rsidRPr="00894CFE">
        <w:lastRenderedPageBreak/>
        <w:t>Претензии Сторон, связанные с неисполнением или ненадлежащим исполнением  Договора, должны рассматриваться Сторонами в течение 30 (Тридцати) рабочих дней от даты их получения.</w:t>
      </w:r>
    </w:p>
    <w:p w:rsidR="008C6D49" w:rsidRPr="00894CFE" w:rsidRDefault="008C6D49" w:rsidP="00EE7000">
      <w:pPr>
        <w:numPr>
          <w:ilvl w:val="1"/>
          <w:numId w:val="17"/>
        </w:numPr>
        <w:tabs>
          <w:tab w:val="left" w:pos="851"/>
        </w:tabs>
        <w:spacing w:before="120"/>
        <w:ind w:left="851" w:hanging="851"/>
        <w:jc w:val="both"/>
      </w:pPr>
      <w:r w:rsidRPr="00894CFE">
        <w:t>П</w:t>
      </w:r>
      <w:bookmarkStart w:id="0" w:name="OCRUncertain078"/>
      <w:r w:rsidRPr="00894CFE">
        <w:t>исьмо,</w:t>
      </w:r>
      <w:bookmarkEnd w:id="0"/>
      <w:r w:rsidRPr="00894CFE">
        <w:t xml:space="preserve"> содержащее </w:t>
      </w:r>
      <w:bookmarkStart w:id="1" w:name="OCRUncertain079"/>
      <w:r w:rsidRPr="00894CFE">
        <w:t>претензионны</w:t>
      </w:r>
      <w:bookmarkEnd w:id="1"/>
      <w:r w:rsidRPr="00894CFE">
        <w:t>е требования, должно быть подписано руководителем или иным уполномоченным лицом соответствующей Стороны, уполномоченным на подписание таких писем руководителем, и должно направляться с нарочным или заказной почтой.</w:t>
      </w:r>
    </w:p>
    <w:p w:rsidR="008C6D49" w:rsidRDefault="008C6D49" w:rsidP="00EE7000">
      <w:pPr>
        <w:numPr>
          <w:ilvl w:val="1"/>
          <w:numId w:val="17"/>
        </w:numPr>
        <w:tabs>
          <w:tab w:val="left" w:pos="851"/>
        </w:tabs>
        <w:spacing w:before="120"/>
        <w:ind w:left="851" w:hanging="851"/>
        <w:jc w:val="both"/>
      </w:pPr>
      <w:r w:rsidRPr="00894CFE">
        <w:t>К письму, содержащему претензионные требования, должны быть приложены документы, обосновывающие требования Стороны, направляющей претензию.</w:t>
      </w:r>
    </w:p>
    <w:p w:rsidR="00A72C60" w:rsidRPr="00894CFE" w:rsidRDefault="00A72C60" w:rsidP="00EE7000">
      <w:pPr>
        <w:numPr>
          <w:ilvl w:val="1"/>
          <w:numId w:val="17"/>
        </w:numPr>
        <w:tabs>
          <w:tab w:val="left" w:pos="851"/>
        </w:tabs>
        <w:spacing w:before="120"/>
        <w:ind w:left="851" w:hanging="851"/>
        <w:jc w:val="both"/>
      </w:pPr>
      <w:r>
        <w:t>На сумму любого долга Заказчика перед Поставщиком по настоящему Договору проценты, предусмотренные статьей 317.1 Гражданского кодекса РФ, не начисляются и не выплачиваются.</w:t>
      </w:r>
    </w:p>
    <w:p w:rsidR="001F46B9" w:rsidRPr="00894CFE" w:rsidRDefault="002A6715" w:rsidP="002A6715">
      <w:pPr>
        <w:pStyle w:val="1"/>
        <w:keepNext w:val="0"/>
        <w:widowControl w:val="0"/>
        <w:numPr>
          <w:ilvl w:val="0"/>
          <w:numId w:val="0"/>
        </w:numPr>
        <w:spacing w:before="120" w:after="120"/>
        <w:jc w:val="center"/>
        <w:rPr>
          <w:b/>
        </w:rPr>
      </w:pPr>
      <w:r w:rsidRPr="00894CFE">
        <w:rPr>
          <w:b/>
        </w:rPr>
        <w:t>11</w:t>
      </w:r>
      <w:r w:rsidR="001F46B9" w:rsidRPr="00894CFE">
        <w:rPr>
          <w:b/>
        </w:rPr>
        <w:t>. </w:t>
      </w:r>
      <w:r w:rsidRPr="00894CFE">
        <w:rPr>
          <w:b/>
        </w:rPr>
        <w:t>Обстоятельства непреодолимой силы</w:t>
      </w:r>
    </w:p>
    <w:p w:rsidR="001F46B9" w:rsidRPr="00894CFE" w:rsidRDefault="001F46B9" w:rsidP="00EE7000">
      <w:pPr>
        <w:numPr>
          <w:ilvl w:val="1"/>
          <w:numId w:val="18"/>
        </w:numPr>
        <w:tabs>
          <w:tab w:val="left" w:pos="851"/>
        </w:tabs>
        <w:spacing w:before="120"/>
        <w:ind w:left="851" w:hanging="851"/>
        <w:jc w:val="both"/>
      </w:pPr>
      <w:r w:rsidRPr="00894CFE">
        <w:t>Стороны освобождаются от ответственности за полное или частичное неисполнение обязательств по Договору, если указанное неисполнение явилось следствием действия обстоятельств непреодолимой силы, которые делают полностью или частично невозможным исполнение обязательств одной из Сторон.</w:t>
      </w:r>
    </w:p>
    <w:p w:rsidR="001F46B9" w:rsidRPr="00894CFE" w:rsidRDefault="001F46B9" w:rsidP="00EE7000">
      <w:pPr>
        <w:numPr>
          <w:ilvl w:val="1"/>
          <w:numId w:val="18"/>
        </w:numPr>
        <w:tabs>
          <w:tab w:val="left" w:pos="851"/>
        </w:tabs>
        <w:spacing w:before="120"/>
        <w:ind w:left="851" w:hanging="851"/>
        <w:jc w:val="both"/>
      </w:pPr>
      <w:r w:rsidRPr="00894CFE">
        <w:t>К обстоятельствам непреодолимой силы относятся следующие обстоятельства, включая, но, не ограничиваясь: наводнение, землетрясение и другие стихийные бедствия, войны, военные действия, массовые беспорядки.</w:t>
      </w:r>
    </w:p>
    <w:p w:rsidR="001F46B9" w:rsidRPr="00894CFE" w:rsidRDefault="001F46B9" w:rsidP="00EE7000">
      <w:pPr>
        <w:numPr>
          <w:ilvl w:val="1"/>
          <w:numId w:val="18"/>
        </w:numPr>
        <w:tabs>
          <w:tab w:val="left" w:pos="851"/>
        </w:tabs>
        <w:spacing w:before="120"/>
        <w:ind w:left="851" w:hanging="851"/>
        <w:jc w:val="both"/>
      </w:pPr>
      <w:r w:rsidRPr="00894CFE">
        <w:t>Сторона, подвергшаяся воздействию обстоятельств непреодолимой силы, обязана немедленно в письменном виде уведомить о факте их наступления (прекращения) другую Сторону, описав характер обстоятельств непреодолимой силы, но не позднее, чем через 3 (Три) календарных дня после наступления (прекращения) таких обстоятельств, если только обстоятельства непреодолимой силы не препятствуют этому. Несвоевременное уведомление о наступлении обстоятельств непреодолимой силы лишает соответствующую Сторону права ссылаться на них, как на основания для освобождения от ответственности за неисполнение или ненадлежащие исполнение обязательств по Договору.</w:t>
      </w:r>
    </w:p>
    <w:p w:rsidR="001F46B9" w:rsidRPr="00894CFE" w:rsidRDefault="001F46B9" w:rsidP="00EE7000">
      <w:pPr>
        <w:numPr>
          <w:ilvl w:val="1"/>
          <w:numId w:val="18"/>
        </w:numPr>
        <w:tabs>
          <w:tab w:val="left" w:pos="851"/>
        </w:tabs>
        <w:spacing w:before="120"/>
        <w:ind w:left="851" w:hanging="851"/>
        <w:jc w:val="both"/>
      </w:pPr>
      <w:r w:rsidRPr="00894CFE">
        <w:t>Возникновение обстоятельств непреодолимой силы должно быть подтверждено в порядке, предусмотренном законодательством РФ.</w:t>
      </w:r>
    </w:p>
    <w:p w:rsidR="001F46B9" w:rsidRPr="00894CFE" w:rsidRDefault="001F46B9" w:rsidP="00EE7000">
      <w:pPr>
        <w:numPr>
          <w:ilvl w:val="1"/>
          <w:numId w:val="18"/>
        </w:numPr>
        <w:tabs>
          <w:tab w:val="left" w:pos="851"/>
        </w:tabs>
        <w:spacing w:before="120"/>
        <w:ind w:left="851" w:hanging="851"/>
        <w:jc w:val="both"/>
      </w:pPr>
      <w:r w:rsidRPr="00894CFE">
        <w:t>Срок действия Договора продлевается на период действия обстоятельств непреодолимой силы и устранения их последствий.</w:t>
      </w:r>
    </w:p>
    <w:p w:rsidR="001F46B9" w:rsidRPr="00894CFE" w:rsidRDefault="001F46B9" w:rsidP="00EE7000">
      <w:pPr>
        <w:numPr>
          <w:ilvl w:val="1"/>
          <w:numId w:val="18"/>
        </w:numPr>
        <w:tabs>
          <w:tab w:val="left" w:pos="851"/>
        </w:tabs>
        <w:spacing w:before="120"/>
        <w:ind w:left="851" w:hanging="851"/>
        <w:jc w:val="both"/>
      </w:pPr>
      <w:r w:rsidRPr="00894CFE">
        <w:t>Если какие-либо обстоятельства непреодолимой силы будут длиться более 3 (Трех) месяцев подряд, Стороны, должны провести переговоры с целью принятия решения о соответствующем изменении сроков исполнения обязательств по Договору либо о расторжении Договора. При расторжении Договора по указанному выше основанию Заказчик компенсирует Поставщику стоимость фактически произведенных Поставщиком расходов по исполнению Договора, до момента получения Поставщиком/Заказчиком извещения о наступлении обстоятельств непреодолимой силы, а Поставщик передаёт Заказчику фактически изготовленные и закупленные оборудование, полуфабрикаты, материалы для целей выполнения Договора.</w:t>
      </w:r>
    </w:p>
    <w:p w:rsidR="001F46B9" w:rsidRPr="00894CFE" w:rsidRDefault="001F46B9" w:rsidP="00EE7000">
      <w:pPr>
        <w:numPr>
          <w:ilvl w:val="1"/>
          <w:numId w:val="18"/>
        </w:numPr>
        <w:tabs>
          <w:tab w:val="left" w:pos="851"/>
        </w:tabs>
        <w:spacing w:before="120"/>
        <w:ind w:left="851" w:hanging="851"/>
        <w:jc w:val="both"/>
      </w:pPr>
      <w:r w:rsidRPr="00894CFE">
        <w:t>Стороны не освобождаются от ответственности за неисполнение обязательств, возникших до начала действия обстоятельств непреодолимой силы.</w:t>
      </w:r>
    </w:p>
    <w:p w:rsidR="001F46B9" w:rsidRPr="00894CFE" w:rsidRDefault="001F46B9" w:rsidP="00EE7000">
      <w:pPr>
        <w:numPr>
          <w:ilvl w:val="1"/>
          <w:numId w:val="18"/>
        </w:numPr>
        <w:tabs>
          <w:tab w:val="left" w:pos="851"/>
        </w:tabs>
        <w:spacing w:before="120"/>
        <w:ind w:left="851" w:hanging="851"/>
        <w:jc w:val="both"/>
      </w:pPr>
      <w:r w:rsidRPr="00894CFE">
        <w:t>Освобождение обязанной стороны от ответственности за неисполнение, несвоевременное и/или ненадлежащее исполнение какого-либо неисполнимого обязательства по Договору, вследствие обстоятельств непреодолимой силы, не влечёт освобождение этой стороны от ответственности за исполнение иных её обязательств, не признанных Сторонами невыполнимыми по Договору.</w:t>
      </w:r>
    </w:p>
    <w:p w:rsidR="001F46B9" w:rsidRPr="00894CFE" w:rsidRDefault="001F46B9" w:rsidP="00EE7000">
      <w:pPr>
        <w:numPr>
          <w:ilvl w:val="1"/>
          <w:numId w:val="18"/>
        </w:numPr>
        <w:tabs>
          <w:tab w:val="left" w:pos="851"/>
        </w:tabs>
        <w:spacing w:before="120"/>
        <w:ind w:left="851" w:hanging="851"/>
        <w:jc w:val="both"/>
      </w:pPr>
      <w:r w:rsidRPr="00894CFE">
        <w:lastRenderedPageBreak/>
        <w:t>Обязательства, на которые обстоятельства непреодолимой силы не повлияли, должны выполняться Сторонами.</w:t>
      </w:r>
    </w:p>
    <w:p w:rsidR="008C6D49" w:rsidRPr="00894CFE" w:rsidRDefault="008C6D49" w:rsidP="002A6715">
      <w:pPr>
        <w:pStyle w:val="1"/>
        <w:keepNext w:val="0"/>
        <w:widowControl w:val="0"/>
        <w:numPr>
          <w:ilvl w:val="0"/>
          <w:numId w:val="0"/>
        </w:numPr>
        <w:spacing w:before="120" w:after="120"/>
        <w:jc w:val="center"/>
        <w:rPr>
          <w:b/>
        </w:rPr>
      </w:pPr>
      <w:r w:rsidRPr="00894CFE">
        <w:rPr>
          <w:b/>
        </w:rPr>
        <w:t>12. Условия конфиденциальности</w:t>
      </w:r>
    </w:p>
    <w:p w:rsidR="008C6D49" w:rsidRPr="00894CFE" w:rsidRDefault="008C6D49" w:rsidP="00EE7000">
      <w:pPr>
        <w:numPr>
          <w:ilvl w:val="1"/>
          <w:numId w:val="19"/>
        </w:numPr>
        <w:tabs>
          <w:tab w:val="left" w:pos="851"/>
        </w:tabs>
        <w:spacing w:before="120"/>
        <w:ind w:left="851" w:hanging="851"/>
        <w:jc w:val="both"/>
      </w:pPr>
      <w:r w:rsidRPr="00894CFE">
        <w:t>Условия Договора являются конфиденциальными и Стороны обязуются не разглашать его условия как в течение срока его действия, так и в последующие 3 (Три) года с момента прекращения его действия, за исключением разглашения его условий по обоснованным и законным требованиям лиц, указанных в пункте 12.3. Договора.</w:t>
      </w:r>
    </w:p>
    <w:p w:rsidR="008C6D49" w:rsidRPr="00894CFE" w:rsidRDefault="008C6D49" w:rsidP="00EE7000">
      <w:pPr>
        <w:numPr>
          <w:ilvl w:val="1"/>
          <w:numId w:val="19"/>
        </w:numPr>
        <w:tabs>
          <w:tab w:val="left" w:pos="851"/>
        </w:tabs>
        <w:spacing w:before="120"/>
        <w:ind w:left="851" w:hanging="851"/>
        <w:jc w:val="both"/>
      </w:pPr>
      <w:r w:rsidRPr="00894CFE">
        <w:t xml:space="preserve">Если иное не установлено соглашением Сторон, то конфиденциальными являются все получаемые Поставщиком, Заказчиком и </w:t>
      </w:r>
      <w:r w:rsidR="00EA745B" w:rsidRPr="00894CFE">
        <w:t>Покупателем</w:t>
      </w:r>
      <w:r w:rsidRPr="00894CFE">
        <w:t xml:space="preserve"> друг от друга в процессе исполнения Договора сведения, за исключением тех, которые без участия этих Сторон были или будут опубликованы или распространены в иной форме в официальных (служебных) источниках, либо стали или станут известны от третьих лиц без участия Сторон.</w:t>
      </w:r>
    </w:p>
    <w:p w:rsidR="008C6D49" w:rsidRPr="00894CFE" w:rsidRDefault="008C6D49" w:rsidP="00EE7000">
      <w:pPr>
        <w:numPr>
          <w:ilvl w:val="1"/>
          <w:numId w:val="19"/>
        </w:numPr>
        <w:tabs>
          <w:tab w:val="left" w:pos="851"/>
        </w:tabs>
        <w:spacing w:before="120"/>
        <w:ind w:left="851" w:hanging="851"/>
        <w:jc w:val="both"/>
      </w:pPr>
      <w:r w:rsidRPr="00894CFE">
        <w:t>Стороны имеют право разглашать условия Договора исключительно в случаях, когда такое разглашение однозначно и напрямую требуется в соответствии с законодательством РФ и только тем уполномоченным государственным органам регулирования и надзора РФ, которые прямо указаны в законе, а также исключительно в объеме (и ни в коем случае в превышение такого объема), напрямую указанном в соответствующем законе.</w:t>
      </w:r>
    </w:p>
    <w:p w:rsidR="008C6D49" w:rsidRPr="00894CFE" w:rsidRDefault="008C6D49" w:rsidP="00EE7000">
      <w:pPr>
        <w:numPr>
          <w:ilvl w:val="1"/>
          <w:numId w:val="19"/>
        </w:numPr>
        <w:tabs>
          <w:tab w:val="left" w:pos="851"/>
        </w:tabs>
        <w:spacing w:before="120"/>
        <w:ind w:left="851" w:hanging="851"/>
        <w:jc w:val="both"/>
      </w:pPr>
      <w:r w:rsidRPr="00894CFE">
        <w:t>Не считается разглашением условий Договора сообщение части его условий, необходимое в целях исполнения Договора, Субпоставщикам, организациям авторского и независимого технического надзора, страховым компаниям, кредитным организациям.</w:t>
      </w:r>
    </w:p>
    <w:p w:rsidR="008C6D49" w:rsidRPr="00894CFE" w:rsidRDefault="008C6D49" w:rsidP="00EE7000">
      <w:pPr>
        <w:numPr>
          <w:ilvl w:val="1"/>
          <w:numId w:val="19"/>
        </w:numPr>
        <w:tabs>
          <w:tab w:val="left" w:pos="851"/>
        </w:tabs>
        <w:spacing w:before="120"/>
        <w:ind w:left="851" w:hanging="851"/>
        <w:jc w:val="both"/>
      </w:pPr>
      <w:r w:rsidRPr="00894CFE">
        <w:t>Заказчик/</w:t>
      </w:r>
      <w:r w:rsidR="00EA745B" w:rsidRPr="00894CFE">
        <w:t>Покупатель</w:t>
      </w:r>
      <w:r w:rsidRPr="00894CFE">
        <w:t xml:space="preserve"> имеет право сообщать условия Договора АО «</w:t>
      </w:r>
      <w:proofErr w:type="spellStart"/>
      <w:r w:rsidRPr="00894CFE">
        <w:t>Атомэнергопром</w:t>
      </w:r>
      <w:proofErr w:type="spellEnd"/>
      <w:r w:rsidRPr="00894CFE">
        <w:t>». Такое разглашение не является нарушением условий конфиденциальности.</w:t>
      </w:r>
    </w:p>
    <w:p w:rsidR="008C6D49" w:rsidRPr="00894CFE" w:rsidRDefault="008C6D49" w:rsidP="00EE7000">
      <w:pPr>
        <w:numPr>
          <w:ilvl w:val="1"/>
          <w:numId w:val="19"/>
        </w:numPr>
        <w:tabs>
          <w:tab w:val="left" w:pos="851"/>
        </w:tabs>
        <w:spacing w:before="120"/>
        <w:ind w:left="851" w:hanging="851"/>
        <w:jc w:val="both"/>
      </w:pPr>
      <w:r w:rsidRPr="00894CFE">
        <w:t>Условия конфиденциальности и связанные с ее осуществлением права и обязанности Сторон изложены в Приложении № 9 к Договору.</w:t>
      </w:r>
    </w:p>
    <w:p w:rsidR="008C6D49" w:rsidRPr="00894CFE" w:rsidRDefault="008C6D49" w:rsidP="00EE7000">
      <w:pPr>
        <w:numPr>
          <w:ilvl w:val="1"/>
          <w:numId w:val="19"/>
        </w:numPr>
        <w:tabs>
          <w:tab w:val="left" w:pos="851"/>
        </w:tabs>
        <w:spacing w:before="120"/>
        <w:ind w:left="851" w:hanging="851"/>
        <w:jc w:val="both"/>
      </w:pPr>
      <w:r w:rsidRPr="00894CFE">
        <w:t>Поставщик не имеет права использовать Конфиденциальную информацию без получения предварительного письменного согласия Заказчика, кроме как в целях исполнения настоящего Договора.</w:t>
      </w:r>
    </w:p>
    <w:p w:rsidR="008C6D49" w:rsidRPr="00894CFE" w:rsidRDefault="008C6D49" w:rsidP="00EE7000">
      <w:pPr>
        <w:numPr>
          <w:ilvl w:val="1"/>
          <w:numId w:val="19"/>
        </w:numPr>
        <w:tabs>
          <w:tab w:val="left" w:pos="851"/>
        </w:tabs>
        <w:spacing w:before="120"/>
        <w:ind w:left="851" w:hanging="851"/>
        <w:jc w:val="both"/>
      </w:pPr>
      <w:r w:rsidRPr="00894CFE">
        <w:t>Никакие положения Договора не могут быть истолкованы как предоставляющие какие-либо права Поставщику посредством лицензирования или иным путем на патенты или авторские права Заказчика/</w:t>
      </w:r>
      <w:r w:rsidR="00EA745B" w:rsidRPr="00894CFE">
        <w:t>Покупателя</w:t>
      </w:r>
      <w:r w:rsidRPr="00894CFE">
        <w:t>, также как никакие положения Договора не могут быть истолкованы как предоставляющие какие-либо права Заказчику/</w:t>
      </w:r>
      <w:r w:rsidR="00EA745B" w:rsidRPr="00894CFE">
        <w:t>Покупателю</w:t>
      </w:r>
      <w:r w:rsidRPr="00894CFE">
        <w:t xml:space="preserve"> посредством лицензирования или иным путем, на патенты или авторские права Поставщика (Субпоставщиков).</w:t>
      </w:r>
    </w:p>
    <w:p w:rsidR="008C6D49" w:rsidRPr="00894CFE" w:rsidRDefault="008C6D49" w:rsidP="00EE7000">
      <w:pPr>
        <w:numPr>
          <w:ilvl w:val="1"/>
          <w:numId w:val="19"/>
        </w:numPr>
        <w:tabs>
          <w:tab w:val="left" w:pos="851"/>
        </w:tabs>
        <w:spacing w:before="120"/>
        <w:ind w:left="851" w:hanging="851"/>
        <w:jc w:val="both"/>
      </w:pPr>
      <w:r w:rsidRPr="00894CFE">
        <w:t>Никакие положения настоящего Договора не могут быть истолкованы как предоставляющие какие-либо права Сторонам, посредством лицензирования или иным путем, на товарные знаки, фирменные наименования, знаки обслуживания.</w:t>
      </w:r>
    </w:p>
    <w:p w:rsidR="008C6D49" w:rsidRPr="00894CFE" w:rsidRDefault="008C6D49" w:rsidP="00EE7000">
      <w:pPr>
        <w:numPr>
          <w:ilvl w:val="1"/>
          <w:numId w:val="19"/>
        </w:numPr>
        <w:tabs>
          <w:tab w:val="left" w:pos="851"/>
        </w:tabs>
        <w:spacing w:before="120"/>
        <w:ind w:left="851" w:hanging="851"/>
        <w:jc w:val="both"/>
      </w:pPr>
      <w:r w:rsidRPr="00894CFE">
        <w:t>В течение всего срока действия Договора, а также после его прекращения, Сторона, причинившая ущерб другой Стороне вследствие нарушения патентных, авторских прав, прав на ноу-хау, товарный знак, фирменное наименование другой Стороны, возмещает причиненные убытки, а также затраты на юридические услуги и судебные разбирательства.</w:t>
      </w:r>
    </w:p>
    <w:p w:rsidR="008C6D49" w:rsidRPr="00894CFE" w:rsidRDefault="008C6D49" w:rsidP="00EE7000">
      <w:pPr>
        <w:numPr>
          <w:ilvl w:val="1"/>
          <w:numId w:val="19"/>
        </w:numPr>
        <w:tabs>
          <w:tab w:val="left" w:pos="851"/>
        </w:tabs>
        <w:spacing w:before="120"/>
        <w:ind w:left="851" w:hanging="851"/>
        <w:jc w:val="both"/>
      </w:pPr>
      <w:r w:rsidRPr="00894CFE">
        <w:t>В случае если Заказчику/</w:t>
      </w:r>
      <w:r w:rsidR="00EA745B" w:rsidRPr="00894CFE">
        <w:t>Покупателю</w:t>
      </w:r>
      <w:r w:rsidRPr="00894CFE">
        <w:t xml:space="preserve"> со стороны третьих лиц будут предъявлены претензии, связанные с невыполнением Поставщиком условий настоящей статьи, Поставщик обязуется возместить Заказчику/</w:t>
      </w:r>
      <w:r w:rsidR="00EA745B" w:rsidRPr="00894CFE">
        <w:t>Покупателю</w:t>
      </w:r>
      <w:r w:rsidRPr="00894CFE">
        <w:t xml:space="preserve"> все убытки, вызванные предъявлением указанных требований.</w:t>
      </w:r>
    </w:p>
    <w:p w:rsidR="008C6D49" w:rsidRPr="00894CFE" w:rsidRDefault="008C6D49" w:rsidP="002A6715">
      <w:pPr>
        <w:pStyle w:val="1"/>
        <w:keepNext w:val="0"/>
        <w:widowControl w:val="0"/>
        <w:numPr>
          <w:ilvl w:val="0"/>
          <w:numId w:val="0"/>
        </w:numPr>
        <w:spacing w:before="120" w:after="120"/>
        <w:jc w:val="center"/>
        <w:rPr>
          <w:b/>
        </w:rPr>
      </w:pPr>
      <w:r w:rsidRPr="00894CFE">
        <w:rPr>
          <w:b/>
        </w:rPr>
        <w:t>13. Особые условия</w:t>
      </w:r>
    </w:p>
    <w:p w:rsidR="008C6D49" w:rsidRPr="00894CFE" w:rsidRDefault="008C6D49" w:rsidP="00EE7000">
      <w:pPr>
        <w:numPr>
          <w:ilvl w:val="1"/>
          <w:numId w:val="20"/>
        </w:numPr>
        <w:tabs>
          <w:tab w:val="left" w:pos="851"/>
        </w:tabs>
        <w:spacing w:before="120"/>
        <w:ind w:left="851" w:hanging="851"/>
        <w:jc w:val="both"/>
      </w:pPr>
      <w:r w:rsidRPr="00894CFE">
        <w:lastRenderedPageBreak/>
        <w:t>Поставщик вправе, по предварительному согласованию с Заказчиком, за свой счёт привлекать к исполнению Договора Субпоставщиков. Поставщик несет перед Заказчиком ответственность за последствия неисполнения или ненадлежащего исполнен</w:t>
      </w:r>
      <w:r w:rsidR="006E7B68" w:rsidRPr="00894CFE">
        <w:t>ия обязательств Субпоставщиками.</w:t>
      </w:r>
    </w:p>
    <w:p w:rsidR="006E7B68" w:rsidRPr="00894CFE" w:rsidRDefault="006E7B68" w:rsidP="00EE7000">
      <w:pPr>
        <w:numPr>
          <w:ilvl w:val="1"/>
          <w:numId w:val="20"/>
        </w:numPr>
        <w:tabs>
          <w:tab w:val="left" w:pos="851"/>
        </w:tabs>
        <w:spacing w:before="120"/>
        <w:ind w:left="851" w:hanging="851"/>
        <w:jc w:val="both"/>
      </w:pPr>
      <w:r w:rsidRPr="00894CFE">
        <w:t>В целях недопущения поставки контрафактного Оборудования, Поставщик не возражает против проверки его деятельности службами экономической безопасности Покупателя.</w:t>
      </w:r>
    </w:p>
    <w:p w:rsidR="008C6D49" w:rsidRPr="00894CFE" w:rsidRDefault="006A0267" w:rsidP="00EE7000">
      <w:pPr>
        <w:numPr>
          <w:ilvl w:val="1"/>
          <w:numId w:val="20"/>
        </w:numPr>
        <w:tabs>
          <w:tab w:val="left" w:pos="851"/>
        </w:tabs>
        <w:spacing w:before="120"/>
        <w:ind w:left="851" w:hanging="851"/>
        <w:jc w:val="both"/>
      </w:pPr>
      <w:r>
        <w:t>Покупатель</w:t>
      </w:r>
      <w:r w:rsidR="008C6D49" w:rsidRPr="00894CFE">
        <w:t>получает права на результаты интеллектуальной деятельности и средства индивидуализации по результатам исполнения Договора от даты поставки Обор</w:t>
      </w:r>
      <w:r w:rsidR="00CD7D2C" w:rsidRPr="00894CFE">
        <w:t>удования согласно условиям п.6.</w:t>
      </w:r>
      <w:r w:rsidR="006A372D" w:rsidRPr="00894CFE">
        <w:t>7</w:t>
      </w:r>
      <w:r w:rsidR="008C6D49" w:rsidRPr="00894CFE">
        <w:t xml:space="preserve"> Договора.</w:t>
      </w:r>
    </w:p>
    <w:p w:rsidR="008C6D49" w:rsidRPr="00894CFE" w:rsidRDefault="008C6D49" w:rsidP="00EE7000">
      <w:pPr>
        <w:numPr>
          <w:ilvl w:val="1"/>
          <w:numId w:val="20"/>
        </w:numPr>
        <w:tabs>
          <w:tab w:val="left" w:pos="851"/>
        </w:tabs>
        <w:spacing w:before="120"/>
        <w:ind w:left="851" w:hanging="851"/>
        <w:jc w:val="both"/>
      </w:pPr>
      <w:r w:rsidRPr="00894CFE">
        <w:t>Поставщику принадлежат все права на результаты интеллектуальной деятельности и средства индивидуализации, созданные или приобретенные им до заключения Договора, использование которых необходимо для исполнения Договора.</w:t>
      </w:r>
    </w:p>
    <w:p w:rsidR="008C6D49" w:rsidRPr="00894CFE" w:rsidRDefault="008C6D49" w:rsidP="002A6715">
      <w:pPr>
        <w:pStyle w:val="1"/>
        <w:keepNext w:val="0"/>
        <w:widowControl w:val="0"/>
        <w:numPr>
          <w:ilvl w:val="0"/>
          <w:numId w:val="0"/>
        </w:numPr>
        <w:spacing w:before="120" w:after="120"/>
        <w:jc w:val="center"/>
        <w:rPr>
          <w:b/>
        </w:rPr>
      </w:pPr>
      <w:r w:rsidRPr="00894CFE">
        <w:rPr>
          <w:b/>
        </w:rPr>
        <w:t>14. Расторжение Договора</w:t>
      </w:r>
    </w:p>
    <w:p w:rsidR="008C6D49" w:rsidRPr="00894CFE" w:rsidRDefault="008C6D49" w:rsidP="00EE7000">
      <w:pPr>
        <w:numPr>
          <w:ilvl w:val="1"/>
          <w:numId w:val="21"/>
        </w:numPr>
        <w:tabs>
          <w:tab w:val="left" w:pos="851"/>
        </w:tabs>
        <w:spacing w:before="120"/>
        <w:ind w:left="851" w:hanging="851"/>
        <w:jc w:val="both"/>
      </w:pPr>
      <w:r w:rsidRPr="00894CFE">
        <w:t>Договор может быть расторгнут досрочно по соглашению Сторон.</w:t>
      </w:r>
    </w:p>
    <w:p w:rsidR="008C6D49" w:rsidRPr="00894CFE" w:rsidRDefault="008C6D49" w:rsidP="00EE7000">
      <w:pPr>
        <w:numPr>
          <w:ilvl w:val="1"/>
          <w:numId w:val="21"/>
        </w:numPr>
        <w:tabs>
          <w:tab w:val="left" w:pos="851"/>
        </w:tabs>
        <w:spacing w:before="120"/>
        <w:ind w:left="851" w:hanging="851"/>
        <w:jc w:val="both"/>
      </w:pPr>
      <w:r w:rsidRPr="00894CFE">
        <w:t>Сторона, намеренная расторгнуть Договор в соответствии с п. 14.1 Договора, направляет письменное уведомление об этом другой Стороне с приложением подписанного ею соглашения о расторжении Договора. Другая Сторона, при её согласии, подписывает соглашение о расторжении Договора и направляет его другой Стороне в течение 20 (Двадцати) дней с даты получения уведомления.</w:t>
      </w:r>
    </w:p>
    <w:p w:rsidR="008C6D49" w:rsidRPr="00894CFE" w:rsidRDefault="008C6D49" w:rsidP="00EE7000">
      <w:pPr>
        <w:numPr>
          <w:ilvl w:val="1"/>
          <w:numId w:val="21"/>
        </w:numPr>
        <w:tabs>
          <w:tab w:val="left" w:pos="851"/>
        </w:tabs>
        <w:spacing w:before="120"/>
        <w:ind w:left="851" w:hanging="851"/>
        <w:jc w:val="both"/>
      </w:pPr>
      <w:r w:rsidRPr="00894CFE">
        <w:t>Заказчик вправе отказаться от исполнения Договора в одностороннем порядке при условии оплаты Поставщику фактически понесенных им расходов, на момент уведомления о расторжении Договора.</w:t>
      </w:r>
    </w:p>
    <w:p w:rsidR="008C6D49" w:rsidRPr="00894CFE" w:rsidRDefault="008C6D49" w:rsidP="00EE7000">
      <w:pPr>
        <w:numPr>
          <w:ilvl w:val="1"/>
          <w:numId w:val="21"/>
        </w:numPr>
        <w:tabs>
          <w:tab w:val="left" w:pos="851"/>
        </w:tabs>
        <w:spacing w:before="120"/>
        <w:ind w:left="851" w:hanging="851"/>
        <w:jc w:val="both"/>
      </w:pPr>
      <w:r w:rsidRPr="00894CFE">
        <w:t>Заказчик может отказаться от исполнения Договора в одностороннем порядке</w:t>
      </w:r>
      <w:r w:rsidR="00880F30" w:rsidRPr="00894CFE">
        <w:t>, при этом Поставщик обязан уплатить Заказчику неустойку, установленную пунктом 10.2 Договора, и возместить ему убытки, не покрытые указанной неустойкой,</w:t>
      </w:r>
      <w:r w:rsidRPr="00894CFE">
        <w:t xml:space="preserve"> в случае:</w:t>
      </w:r>
    </w:p>
    <w:p w:rsidR="008C6D49" w:rsidRPr="00894CFE" w:rsidRDefault="008C6D49" w:rsidP="00EE7000">
      <w:pPr>
        <w:numPr>
          <w:ilvl w:val="2"/>
          <w:numId w:val="21"/>
        </w:numPr>
        <w:tabs>
          <w:tab w:val="left" w:pos="851"/>
        </w:tabs>
        <w:spacing w:before="120"/>
        <w:ind w:left="851" w:hanging="851"/>
        <w:jc w:val="both"/>
      </w:pPr>
      <w:r w:rsidRPr="00894CFE">
        <w:t>неоднократных нарушений (двух и более раз) Поставщиком сроков, определенных Договором, на срок 30 (Тридцать) и более календарных дней;</w:t>
      </w:r>
    </w:p>
    <w:p w:rsidR="008C6D49" w:rsidRPr="00894CFE" w:rsidRDefault="008C6D49" w:rsidP="00EE7000">
      <w:pPr>
        <w:numPr>
          <w:ilvl w:val="2"/>
          <w:numId w:val="21"/>
        </w:numPr>
        <w:tabs>
          <w:tab w:val="left" w:pos="851"/>
        </w:tabs>
        <w:spacing w:before="120"/>
        <w:ind w:left="851" w:hanging="851"/>
        <w:jc w:val="both"/>
      </w:pPr>
      <w:r w:rsidRPr="00894CFE">
        <w:t>в случае поставки Поставщиком Оборудования ненадлежащего качества с Несоответствиями, которые не могут быть устранены Поставщиком в согласованный Сторонами срок;</w:t>
      </w:r>
    </w:p>
    <w:p w:rsidR="008C6D49" w:rsidRPr="00894CFE" w:rsidRDefault="008C6D49" w:rsidP="00EE7000">
      <w:pPr>
        <w:numPr>
          <w:ilvl w:val="2"/>
          <w:numId w:val="21"/>
        </w:numPr>
        <w:tabs>
          <w:tab w:val="left" w:pos="851"/>
        </w:tabs>
        <w:spacing w:before="120"/>
        <w:ind w:left="851" w:hanging="851"/>
        <w:jc w:val="both"/>
      </w:pPr>
      <w:r w:rsidRPr="00894CFE">
        <w:t>введения в отношении Поставщика одной из процедур банкротства</w:t>
      </w:r>
      <w:r w:rsidR="007A50E5" w:rsidRPr="00894CFE">
        <w:t xml:space="preserve"> определенных законодательством;</w:t>
      </w:r>
    </w:p>
    <w:p w:rsidR="007A50E5" w:rsidRPr="00894CFE" w:rsidRDefault="007A50E5" w:rsidP="007A50E5">
      <w:pPr>
        <w:numPr>
          <w:ilvl w:val="2"/>
          <w:numId w:val="21"/>
        </w:numPr>
        <w:tabs>
          <w:tab w:val="left" w:pos="851"/>
        </w:tabs>
        <w:spacing w:before="120"/>
        <w:ind w:left="851" w:hanging="851"/>
        <w:jc w:val="both"/>
      </w:pPr>
      <w:r w:rsidRPr="00894CFE">
        <w:t>не предоставления банковских гарантий, либо договоров поручительства надлежащего исполнения условий Договора в соответствии с условиями, предусмотренными в разделе 15 настоящего Договора;</w:t>
      </w:r>
    </w:p>
    <w:p w:rsidR="008C6D49" w:rsidRPr="00894CFE" w:rsidRDefault="008C6D49" w:rsidP="00EE7000">
      <w:pPr>
        <w:numPr>
          <w:ilvl w:val="1"/>
          <w:numId w:val="21"/>
        </w:numPr>
        <w:tabs>
          <w:tab w:val="left" w:pos="851"/>
        </w:tabs>
        <w:spacing w:before="120"/>
        <w:ind w:left="851" w:hanging="851"/>
        <w:jc w:val="both"/>
      </w:pPr>
      <w:r w:rsidRPr="00894CFE">
        <w:t>Поставщик вправе отказаться от исполнения Договора в одностороннем порядке по основаниям, предусмотренным Гражданским кодексом РФ.</w:t>
      </w:r>
    </w:p>
    <w:p w:rsidR="008C6D49" w:rsidRPr="00894CFE" w:rsidRDefault="008C6D49" w:rsidP="00EE7000">
      <w:pPr>
        <w:numPr>
          <w:ilvl w:val="1"/>
          <w:numId w:val="21"/>
        </w:numPr>
        <w:tabs>
          <w:tab w:val="left" w:pos="851"/>
        </w:tabs>
        <w:spacing w:before="120"/>
        <w:ind w:left="851" w:hanging="851"/>
        <w:jc w:val="both"/>
      </w:pPr>
      <w:r w:rsidRPr="00894CFE">
        <w:t>Заказчик вправе установить Поставщику срок для устранения выявленных нарушений условий Договора или исправления ситуаций, послуживших основанием возникновения у Заказчика права на односторонний отказ от исполнения Договора согласно пунктам 14.4.1 и 14.4.2. К уведомлению об установлении сроков должны быть приложены документы, подтверждающие обстоятельства, являющиеся основанием для отказа от Договора.</w:t>
      </w:r>
    </w:p>
    <w:p w:rsidR="008C6D49" w:rsidRPr="00894CFE" w:rsidRDefault="008C6D49" w:rsidP="00EE7000">
      <w:pPr>
        <w:numPr>
          <w:ilvl w:val="1"/>
          <w:numId w:val="21"/>
        </w:numPr>
        <w:tabs>
          <w:tab w:val="left" w:pos="851"/>
        </w:tabs>
        <w:spacing w:before="120"/>
        <w:ind w:left="851" w:hanging="851"/>
        <w:jc w:val="both"/>
      </w:pPr>
      <w:r w:rsidRPr="00894CFE">
        <w:t>Воспользовавшись правом на односторонний отказ от исполнения Договора, Сторона обязана письменно уведомить об этом другую Сторону посредством направления уведомления. Уведомление должно содержать:</w:t>
      </w:r>
    </w:p>
    <w:p w:rsidR="008C6D49" w:rsidRPr="00894CFE" w:rsidRDefault="008C6D49" w:rsidP="00EE7000">
      <w:pPr>
        <w:numPr>
          <w:ilvl w:val="2"/>
          <w:numId w:val="21"/>
        </w:numPr>
        <w:tabs>
          <w:tab w:val="left" w:pos="851"/>
        </w:tabs>
        <w:spacing w:before="120"/>
        <w:ind w:left="851" w:hanging="851"/>
        <w:jc w:val="both"/>
      </w:pPr>
      <w:r w:rsidRPr="00894CFE">
        <w:lastRenderedPageBreak/>
        <w:t>основание одностороннего отказа от исполнения Договора, с обязательным приложением документов, подтверждающих обстоятельства, являющиеся основанием для отказа от исполнения Договора, за исключением случаев, когда подтверждающие документы были предоставлены вместе с уведомлением об установлении сроков исправле</w:t>
      </w:r>
      <w:r w:rsidR="00FC1A3C" w:rsidRPr="00894CFE">
        <w:t>ния нарушений условий Договора</w:t>
      </w:r>
      <w:r w:rsidRPr="00894CFE">
        <w:t>;</w:t>
      </w:r>
    </w:p>
    <w:p w:rsidR="008C6D49" w:rsidRPr="00894CFE" w:rsidRDefault="008C6D49" w:rsidP="00EE7000">
      <w:pPr>
        <w:numPr>
          <w:ilvl w:val="2"/>
          <w:numId w:val="21"/>
        </w:numPr>
        <w:tabs>
          <w:tab w:val="left" w:pos="851"/>
        </w:tabs>
        <w:spacing w:before="120"/>
        <w:ind w:left="851" w:hanging="851"/>
        <w:jc w:val="both"/>
      </w:pPr>
      <w:r w:rsidRPr="00894CFE">
        <w:t>дату, с которой Договор считается расторгнутым. Указанная дата не должна быть ранее 30 (тридцати) календарных дней с момента получения Стороной такого уведомления.</w:t>
      </w:r>
    </w:p>
    <w:p w:rsidR="008C6D49" w:rsidRPr="00894CFE" w:rsidRDefault="008C6D49" w:rsidP="00EE7000">
      <w:pPr>
        <w:numPr>
          <w:ilvl w:val="1"/>
          <w:numId w:val="21"/>
        </w:numPr>
        <w:tabs>
          <w:tab w:val="left" w:pos="851"/>
        </w:tabs>
        <w:spacing w:before="120"/>
        <w:ind w:left="851" w:hanging="851"/>
        <w:jc w:val="both"/>
      </w:pPr>
      <w:r w:rsidRPr="00894CFE">
        <w:t xml:space="preserve">С момента получения уведомления Заказчика об отказе от исполнения Договора Поставщик обязан прекратить выполнение работ по </w:t>
      </w:r>
      <w:r w:rsidR="001774D6" w:rsidRPr="00894CFE">
        <w:t xml:space="preserve">Договору </w:t>
      </w:r>
      <w:r w:rsidRPr="00894CFE">
        <w:t>включая отгрузку Оборудования и в согласованные Сторонами сроки поставить Заказчику оплаченное им Оборудование и всю полученную по Договору документацию.</w:t>
      </w:r>
    </w:p>
    <w:p w:rsidR="008C6D49" w:rsidRPr="00894CFE" w:rsidRDefault="008C6D49" w:rsidP="00EE7000">
      <w:pPr>
        <w:numPr>
          <w:ilvl w:val="1"/>
          <w:numId w:val="21"/>
        </w:numPr>
        <w:tabs>
          <w:tab w:val="left" w:pos="851"/>
        </w:tabs>
        <w:spacing w:before="120"/>
        <w:ind w:left="851" w:hanging="851"/>
        <w:jc w:val="both"/>
      </w:pPr>
      <w:r w:rsidRPr="00894CFE">
        <w:t>В случае одностороннего отказа от Договора Заказчик производит оплату Оборудования, готового к отгрузке до даты получения Поставщиком уведомления Заказчика о таком отказе.</w:t>
      </w:r>
    </w:p>
    <w:p w:rsidR="008C6D49" w:rsidRPr="00894CFE" w:rsidRDefault="008C6D49" w:rsidP="00785AF7">
      <w:pPr>
        <w:numPr>
          <w:ilvl w:val="1"/>
          <w:numId w:val="21"/>
        </w:numPr>
        <w:tabs>
          <w:tab w:val="left" w:pos="851"/>
        </w:tabs>
        <w:spacing w:before="120"/>
        <w:ind w:left="851" w:hanging="851"/>
        <w:jc w:val="both"/>
      </w:pPr>
      <w:r w:rsidRPr="00894CFE">
        <w:t>Односторонний отказ от исполнения Договора влечет за собой прекращение обязательств Сторон по нему, но не освобождает Стороны от ответственности за нарушения условий Договора, если таковые имели место до дня расторжения Договора, гарантийных обязательств по выполненной части поставок и урегулирования взаимных платежей.</w:t>
      </w:r>
    </w:p>
    <w:p w:rsidR="008C6D49" w:rsidRPr="00894CFE" w:rsidRDefault="008C6D49" w:rsidP="00EE7000">
      <w:pPr>
        <w:numPr>
          <w:ilvl w:val="1"/>
          <w:numId w:val="21"/>
        </w:numPr>
        <w:tabs>
          <w:tab w:val="left" w:pos="851"/>
        </w:tabs>
        <w:spacing w:before="120"/>
        <w:ind w:left="851" w:hanging="851"/>
        <w:jc w:val="both"/>
      </w:pPr>
      <w:r w:rsidRPr="00894CFE">
        <w:t>Во всех случаях досрочного расторжения Договора Стороны до даты расторжения составляют и подписывают Акт сверки взаимных расчетов. В случае, если по результатам Акта сверки взаимных расчетов будет установлено, что Заказчик обязан перечислить Поставщику определенную денежную сумму, то такое обязательство должно быть исполнено Заказчиком в срок согласованный Сторонами.</w:t>
      </w:r>
    </w:p>
    <w:p w:rsidR="008C6D49" w:rsidRPr="00894CFE" w:rsidRDefault="008C6D49" w:rsidP="00EE7000">
      <w:pPr>
        <w:numPr>
          <w:ilvl w:val="1"/>
          <w:numId w:val="21"/>
        </w:numPr>
        <w:tabs>
          <w:tab w:val="left" w:pos="851"/>
        </w:tabs>
        <w:spacing w:before="120"/>
        <w:ind w:left="851" w:hanging="851"/>
        <w:jc w:val="both"/>
      </w:pPr>
      <w:r w:rsidRPr="00894CFE">
        <w:t>Заказчик, отказавшийся в одностороннем порядке от исполнения Договора по основаниям, указанным в Договоре, вправе с момента одностороннего отказа от исполнения Договора привлечь для осуществления работ, составляющих предмет Договора, нового Поставщика.</w:t>
      </w:r>
    </w:p>
    <w:p w:rsidR="00394D2D" w:rsidRPr="00894CFE" w:rsidRDefault="00394D2D" w:rsidP="00EE7000">
      <w:pPr>
        <w:numPr>
          <w:ilvl w:val="1"/>
          <w:numId w:val="21"/>
        </w:numPr>
        <w:tabs>
          <w:tab w:val="left" w:pos="851"/>
        </w:tabs>
        <w:spacing w:before="120"/>
        <w:ind w:left="851" w:hanging="851"/>
        <w:jc w:val="both"/>
      </w:pPr>
      <w:r w:rsidRPr="00894CFE">
        <w:t xml:space="preserve">В случае расторжения Договора по Решению суда информация о Поставщике заносится в реестр </w:t>
      </w:r>
      <w:r w:rsidR="00083DFC" w:rsidRPr="00894CFE">
        <w:t xml:space="preserve">недобросовестных поставщиков, предусмотренный Федеральным законом от 18 июля 2011 г. № 223-ФЗ «О закупках товаров, работ, услуг отдельными видами юридических лиц», </w:t>
      </w:r>
      <w:r w:rsidRPr="00894CFE">
        <w:t>сроком на 2 (два) года.</w:t>
      </w:r>
    </w:p>
    <w:p w:rsidR="004B4E1C" w:rsidRPr="00894CFE" w:rsidRDefault="004B4E1C" w:rsidP="004B4E1C">
      <w:pPr>
        <w:pStyle w:val="1"/>
        <w:keepNext w:val="0"/>
        <w:widowControl w:val="0"/>
        <w:numPr>
          <w:ilvl w:val="0"/>
          <w:numId w:val="0"/>
        </w:numPr>
        <w:spacing w:before="120" w:after="120"/>
        <w:jc w:val="center"/>
        <w:rPr>
          <w:b/>
        </w:rPr>
      </w:pPr>
      <w:r w:rsidRPr="00894CFE">
        <w:rPr>
          <w:b/>
        </w:rPr>
        <w:t>15. Обеспечение Договора</w:t>
      </w:r>
    </w:p>
    <w:p w:rsidR="004B4E1C" w:rsidRDefault="004B4E1C" w:rsidP="004B4E1C">
      <w:pPr>
        <w:pStyle w:val="af2"/>
        <w:numPr>
          <w:ilvl w:val="1"/>
          <w:numId w:val="36"/>
        </w:numPr>
        <w:tabs>
          <w:tab w:val="left" w:pos="851"/>
        </w:tabs>
        <w:spacing w:before="120"/>
        <w:ind w:left="851" w:hanging="851"/>
        <w:jc w:val="both"/>
      </w:pPr>
      <w:r w:rsidRPr="00894CFE">
        <w:t xml:space="preserve">Обеспечение исполнения обязательств Поставщика по Договору должно быть представлено в </w:t>
      </w:r>
      <w:r>
        <w:t>форме</w:t>
      </w:r>
      <w:r w:rsidRPr="00894CFE">
        <w:t xml:space="preserve"> безотзывной банковской гарантии банка</w:t>
      </w:r>
      <w:r>
        <w:t xml:space="preserve">, </w:t>
      </w:r>
      <w:r w:rsidRPr="00894CFE">
        <w:t>или договора поручительства</w:t>
      </w:r>
      <w:r>
        <w:t>, или в форме денежных средств путем их перечисления Заказчику</w:t>
      </w:r>
      <w:r w:rsidRPr="00894CFE">
        <w:t>. Обеспечение исполнения обязательств Поставщика по Договору должно соответствовать требованиям законодательства Российской Федерации.</w:t>
      </w:r>
    </w:p>
    <w:p w:rsidR="004B4E1C" w:rsidRPr="00C443BA" w:rsidRDefault="004B4E1C" w:rsidP="004B4E1C">
      <w:pPr>
        <w:pStyle w:val="32"/>
        <w:tabs>
          <w:tab w:val="left" w:pos="851"/>
        </w:tabs>
        <w:suppressAutoHyphens/>
        <w:ind w:left="851"/>
        <w:jc w:val="both"/>
        <w:rPr>
          <w:noProof/>
          <w:sz w:val="24"/>
          <w:szCs w:val="24"/>
        </w:rPr>
      </w:pPr>
      <w:r w:rsidRPr="00C443BA">
        <w:rPr>
          <w:sz w:val="24"/>
          <w:szCs w:val="24"/>
        </w:rPr>
        <w:t>Обеспечение договорных обязательств может быть предоставлено в следующем</w:t>
      </w:r>
      <w:r w:rsidRPr="00C443BA">
        <w:rPr>
          <w:noProof/>
          <w:sz w:val="24"/>
          <w:szCs w:val="24"/>
        </w:rPr>
        <w:t xml:space="preserve"> виде:</w:t>
      </w:r>
    </w:p>
    <w:p w:rsidR="004B4E1C" w:rsidRPr="004451EB" w:rsidRDefault="004B4E1C" w:rsidP="004B4E1C">
      <w:pPr>
        <w:pStyle w:val="af2"/>
        <w:numPr>
          <w:ilvl w:val="2"/>
          <w:numId w:val="36"/>
        </w:numPr>
        <w:tabs>
          <w:tab w:val="left" w:pos="1701"/>
        </w:tabs>
        <w:spacing w:after="120"/>
        <w:ind w:left="1701" w:hanging="850"/>
        <w:jc w:val="both"/>
        <w:rPr>
          <w:bCs/>
        </w:rPr>
      </w:pPr>
      <w:r w:rsidRPr="004451EB">
        <w:rPr>
          <w:bCs/>
        </w:rPr>
        <w:t xml:space="preserve">Гарантии на бланке банка-гаранта, подписанной уполномоченным лицом банка-гаранта, с печатью банка-гаранта. При этом гарантия должна сопровождаться инструкцией банка-гаранта по системе </w:t>
      </w:r>
      <w:r w:rsidRPr="004451EB">
        <w:rPr>
          <w:bCs/>
          <w:lang w:val="en-US"/>
        </w:rPr>
        <w:t>SWIFT</w:t>
      </w:r>
      <w:r w:rsidRPr="004451EB">
        <w:rPr>
          <w:bCs/>
        </w:rPr>
        <w:t xml:space="preserve"> в банк бенефициара об </w:t>
      </w:r>
      <w:proofErr w:type="spellStart"/>
      <w:r w:rsidRPr="004451EB">
        <w:rPr>
          <w:bCs/>
        </w:rPr>
        <w:t>авизовании</w:t>
      </w:r>
      <w:proofErr w:type="spellEnd"/>
      <w:r w:rsidRPr="004451EB">
        <w:rPr>
          <w:bCs/>
        </w:rPr>
        <w:t xml:space="preserve"> бенефициару сообщения о факте выдачи данной банковской гарантии с указанием основных ее реквизитов (банк-гарант, номер, дата выдачи, сумма, срок действия, бенефициар, принципал, договор, по которому предусмотрено предоставление обеспечения исполнения обязательства и т.д.) и подтверждением полномочий лиц</w:t>
      </w:r>
      <w:r>
        <w:rPr>
          <w:bCs/>
        </w:rPr>
        <w:t>а, подписавшего данную гарантию;</w:t>
      </w:r>
    </w:p>
    <w:p w:rsidR="004B4E1C" w:rsidRPr="004451EB" w:rsidRDefault="004B4E1C" w:rsidP="004B4E1C">
      <w:pPr>
        <w:pStyle w:val="af2"/>
        <w:numPr>
          <w:ilvl w:val="2"/>
          <w:numId w:val="36"/>
        </w:numPr>
        <w:tabs>
          <w:tab w:val="left" w:pos="1701"/>
        </w:tabs>
        <w:spacing w:after="120"/>
        <w:ind w:left="1701" w:hanging="850"/>
        <w:jc w:val="both"/>
        <w:rPr>
          <w:bCs/>
        </w:rPr>
      </w:pPr>
      <w:r w:rsidRPr="004451EB">
        <w:rPr>
          <w:bCs/>
        </w:rPr>
        <w:t xml:space="preserve">Гарантии, переданной по системе </w:t>
      </w:r>
      <w:r w:rsidRPr="00A77130">
        <w:rPr>
          <w:bCs/>
        </w:rPr>
        <w:t>SWIFT</w:t>
      </w:r>
      <w:r w:rsidRPr="004451EB">
        <w:rPr>
          <w:bCs/>
        </w:rPr>
        <w:t xml:space="preserve"> в банк бенефициара, с инструкцией авизовать данную гарантию бенефициару. При данном виде предоставления </w:t>
      </w:r>
      <w:r w:rsidRPr="004451EB">
        <w:rPr>
          <w:bCs/>
        </w:rPr>
        <w:lastRenderedPageBreak/>
        <w:t>банковской гарантии полномочия лица, подписавшего данную гарантию, считаются подтвержденными.</w:t>
      </w:r>
    </w:p>
    <w:p w:rsidR="004B4E1C" w:rsidRDefault="004B4E1C" w:rsidP="004B4E1C">
      <w:pPr>
        <w:pStyle w:val="af2"/>
        <w:numPr>
          <w:ilvl w:val="2"/>
          <w:numId w:val="36"/>
        </w:numPr>
        <w:tabs>
          <w:tab w:val="left" w:pos="1701"/>
        </w:tabs>
        <w:spacing w:after="120"/>
        <w:ind w:left="1701" w:hanging="850"/>
        <w:jc w:val="both"/>
        <w:rPr>
          <w:bCs/>
        </w:rPr>
      </w:pPr>
      <w:r w:rsidRPr="004451EB">
        <w:rPr>
          <w:bCs/>
        </w:rPr>
        <w:t>Гарантии на бланке банка-гаранта, подписанной уполномоченным лицом банка-гаранта, с печатью банка-гаранта.</w:t>
      </w:r>
    </w:p>
    <w:p w:rsidR="004B4E1C" w:rsidRDefault="004B4E1C" w:rsidP="004B4E1C">
      <w:pPr>
        <w:pStyle w:val="af2"/>
        <w:numPr>
          <w:ilvl w:val="2"/>
          <w:numId w:val="36"/>
        </w:numPr>
        <w:tabs>
          <w:tab w:val="left" w:pos="1701"/>
        </w:tabs>
        <w:spacing w:after="120"/>
        <w:ind w:left="1701" w:hanging="850"/>
        <w:jc w:val="both"/>
        <w:rPr>
          <w:bCs/>
        </w:rPr>
      </w:pPr>
      <w:r>
        <w:rPr>
          <w:bCs/>
        </w:rPr>
        <w:t>Договора поручительства с подписью уполномоченного лица поручителя и печатью поручителя.</w:t>
      </w:r>
    </w:p>
    <w:p w:rsidR="004B4E1C" w:rsidRPr="004451EB" w:rsidRDefault="004B4E1C" w:rsidP="004B4E1C">
      <w:pPr>
        <w:pStyle w:val="af2"/>
        <w:numPr>
          <w:ilvl w:val="2"/>
          <w:numId w:val="36"/>
        </w:numPr>
        <w:tabs>
          <w:tab w:val="left" w:pos="1701"/>
        </w:tabs>
        <w:spacing w:after="120"/>
        <w:ind w:left="1701" w:hanging="850"/>
        <w:jc w:val="both"/>
        <w:rPr>
          <w:bCs/>
        </w:rPr>
      </w:pPr>
      <w:r>
        <w:t>В форме денежных средств путем их перечисления Заказчику по реквизитам</w:t>
      </w:r>
      <w:r w:rsidR="00441D6B">
        <w:t xml:space="preserve"> указанным в Разделе 18 Договора.</w:t>
      </w:r>
    </w:p>
    <w:p w:rsidR="004B4E1C" w:rsidRPr="00F80E8C" w:rsidRDefault="004B4E1C" w:rsidP="004B4E1C">
      <w:pPr>
        <w:tabs>
          <w:tab w:val="left" w:pos="1701"/>
        </w:tabs>
        <w:spacing w:after="120"/>
        <w:ind w:left="851"/>
        <w:jc w:val="both"/>
        <w:rPr>
          <w:bCs/>
        </w:rPr>
      </w:pPr>
      <w:r w:rsidRPr="00F80E8C">
        <w:rPr>
          <w:bCs/>
        </w:rPr>
        <w:t>В случае, если обеспечение предоставляется в виде банковской гарантии банка-нерезидента, то данная банковская гарантия должна предоставляться согласно п.</w:t>
      </w:r>
      <w:r>
        <w:rPr>
          <w:bCs/>
        </w:rPr>
        <w:t>15</w:t>
      </w:r>
      <w:r w:rsidRPr="00F80E8C">
        <w:rPr>
          <w:bCs/>
        </w:rPr>
        <w:t xml:space="preserve">.1.1 и/или п. </w:t>
      </w:r>
      <w:r>
        <w:rPr>
          <w:bCs/>
        </w:rPr>
        <w:t>15</w:t>
      </w:r>
      <w:r w:rsidRPr="00F80E8C">
        <w:rPr>
          <w:bCs/>
        </w:rPr>
        <w:t>.1.2.</w:t>
      </w:r>
    </w:p>
    <w:p w:rsidR="004B4E1C" w:rsidRPr="00894CFE" w:rsidRDefault="004B4E1C" w:rsidP="004B4E1C">
      <w:pPr>
        <w:pStyle w:val="af2"/>
        <w:numPr>
          <w:ilvl w:val="1"/>
          <w:numId w:val="36"/>
        </w:numPr>
        <w:tabs>
          <w:tab w:val="left" w:pos="851"/>
        </w:tabs>
        <w:spacing w:before="120"/>
        <w:ind w:left="851" w:hanging="851"/>
        <w:jc w:val="both"/>
      </w:pPr>
      <w:r w:rsidRPr="00894CFE">
        <w:t xml:space="preserve">Если в качестве обеспечения исполнения обязательств Поставщика по Договору предоставляется безотзывная банковская гарантия, выданная банком, то в качестве гаранта рассматривается банк, удовлетворяющий перечисленным ниже требованиям, в рамках свободных лимитов, установленных на банки </w:t>
      </w:r>
      <w:proofErr w:type="spellStart"/>
      <w:r w:rsidRPr="00894CFE">
        <w:t>Госкорпорацией</w:t>
      </w:r>
      <w:proofErr w:type="spellEnd"/>
      <w:r w:rsidRPr="00894CFE">
        <w:t xml:space="preserve"> «</w:t>
      </w:r>
      <w:proofErr w:type="spellStart"/>
      <w:r w:rsidRPr="00894CFE">
        <w:t>Росатом</w:t>
      </w:r>
      <w:proofErr w:type="spellEnd"/>
      <w:r w:rsidRPr="00894CFE">
        <w:t>» и действующих на дату получения обеспечения:</w:t>
      </w:r>
    </w:p>
    <w:p w:rsidR="004B4E1C" w:rsidRPr="00894CFE" w:rsidRDefault="004B4E1C" w:rsidP="004B4E1C">
      <w:pPr>
        <w:pStyle w:val="110"/>
        <w:numPr>
          <w:ilvl w:val="0"/>
          <w:numId w:val="37"/>
        </w:numPr>
        <w:tabs>
          <w:tab w:val="left" w:pos="1418"/>
        </w:tabs>
        <w:spacing w:after="0" w:line="240" w:lineRule="auto"/>
        <w:ind w:hanging="577"/>
        <w:jc w:val="both"/>
        <w:rPr>
          <w:rFonts w:ascii="Times New Roman" w:hAnsi="Times New Roman" w:cs="Times New Roman"/>
          <w:sz w:val="24"/>
          <w:szCs w:val="24"/>
        </w:rPr>
      </w:pPr>
      <w:r w:rsidRPr="00894CFE">
        <w:rPr>
          <w:rFonts w:ascii="Times New Roman" w:hAnsi="Times New Roman" w:cs="Times New Roman"/>
          <w:sz w:val="24"/>
          <w:szCs w:val="24"/>
        </w:rPr>
        <w:t>банк должен иметь лицензию Центрального банка Российской Федерации</w:t>
      </w:r>
      <w:r w:rsidRPr="007F1E3D">
        <w:rPr>
          <w:rFonts w:ascii="Times New Roman" w:hAnsi="Times New Roman" w:cs="Times New Roman"/>
          <w:sz w:val="24"/>
          <w:szCs w:val="24"/>
        </w:rPr>
        <w:t>(в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разрешающего выдачу банковских гарантий</w:t>
      </w:r>
      <w:r w:rsidRPr="00894CFE">
        <w:rPr>
          <w:rFonts w:ascii="Times New Roman" w:hAnsi="Times New Roman" w:cs="Times New Roman"/>
          <w:sz w:val="24"/>
          <w:szCs w:val="24"/>
        </w:rPr>
        <w:t>;</w:t>
      </w:r>
    </w:p>
    <w:p w:rsidR="004B4E1C" w:rsidRPr="00894CFE" w:rsidRDefault="004B4E1C" w:rsidP="004B4E1C">
      <w:pPr>
        <w:pStyle w:val="110"/>
        <w:numPr>
          <w:ilvl w:val="0"/>
          <w:numId w:val="37"/>
        </w:numPr>
        <w:tabs>
          <w:tab w:val="left" w:pos="1418"/>
        </w:tabs>
        <w:spacing w:after="0" w:line="240" w:lineRule="auto"/>
        <w:ind w:hanging="577"/>
        <w:jc w:val="both"/>
        <w:rPr>
          <w:rFonts w:ascii="Times New Roman" w:hAnsi="Times New Roman" w:cs="Times New Roman"/>
          <w:sz w:val="24"/>
          <w:szCs w:val="24"/>
        </w:rPr>
      </w:pPr>
      <w:r w:rsidRPr="00894CFE">
        <w:rPr>
          <w:rFonts w:ascii="Times New Roman" w:hAnsi="Times New Roman" w:cs="Times New Roman"/>
          <w:sz w:val="24"/>
          <w:szCs w:val="24"/>
        </w:rPr>
        <w:t>банк должен быть участником системы страхования вкладов</w:t>
      </w:r>
      <w:r w:rsidRPr="007F1E3D">
        <w:rPr>
          <w:rFonts w:ascii="Times New Roman" w:hAnsi="Times New Roman" w:cs="Times New Roman"/>
          <w:sz w:val="24"/>
          <w:szCs w:val="24"/>
        </w:rPr>
        <w:t>(в случае если банковскую гарантию предоставляет российский банк)</w:t>
      </w:r>
      <w:r w:rsidRPr="00894CFE">
        <w:rPr>
          <w:rFonts w:ascii="Times New Roman" w:hAnsi="Times New Roman" w:cs="Times New Roman"/>
          <w:sz w:val="24"/>
          <w:szCs w:val="24"/>
        </w:rPr>
        <w:t>;</w:t>
      </w:r>
    </w:p>
    <w:p w:rsidR="004B4E1C" w:rsidRPr="00894CFE" w:rsidRDefault="004B4E1C" w:rsidP="004B4E1C">
      <w:pPr>
        <w:pStyle w:val="110"/>
        <w:numPr>
          <w:ilvl w:val="0"/>
          <w:numId w:val="37"/>
        </w:numPr>
        <w:tabs>
          <w:tab w:val="left" w:pos="1418"/>
        </w:tabs>
        <w:spacing w:after="0" w:line="240" w:lineRule="auto"/>
        <w:ind w:hanging="577"/>
        <w:jc w:val="both"/>
        <w:rPr>
          <w:rFonts w:ascii="Times New Roman" w:hAnsi="Times New Roman" w:cs="Times New Roman"/>
          <w:sz w:val="24"/>
          <w:szCs w:val="24"/>
        </w:rPr>
      </w:pPr>
      <w:r w:rsidRPr="00894CFE">
        <w:rPr>
          <w:rFonts w:ascii="Times New Roman" w:hAnsi="Times New Roman" w:cs="Times New Roman"/>
          <w:sz w:val="24"/>
          <w:szCs w:val="24"/>
        </w:rPr>
        <w:t>величина собственного капитала банка на последнюю отчетную дату по публикуемой отчетности должна быть больше или равна 3 млрд.руб.</w:t>
      </w:r>
      <w:r w:rsidRPr="007F1E3D">
        <w:rPr>
          <w:rFonts w:ascii="Times New Roman" w:hAnsi="Times New Roman" w:cs="Times New Roman"/>
          <w:sz w:val="24"/>
          <w:szCs w:val="24"/>
        </w:rPr>
        <w:t xml:space="preserve"> или их эквиваленту в иностранной валюте.</w:t>
      </w:r>
    </w:p>
    <w:p w:rsidR="004B4E1C" w:rsidRDefault="004B4E1C" w:rsidP="004B4E1C">
      <w:pPr>
        <w:pStyle w:val="110"/>
        <w:tabs>
          <w:tab w:val="left" w:pos="1418"/>
        </w:tabs>
        <w:spacing w:after="0" w:line="240" w:lineRule="auto"/>
        <w:ind w:left="851"/>
        <w:jc w:val="both"/>
        <w:rPr>
          <w:rFonts w:ascii="Times New Roman" w:eastAsia="Times New Roman" w:hAnsi="Times New Roman"/>
          <w:sz w:val="24"/>
          <w:szCs w:val="24"/>
          <w:lang w:eastAsia="ru-RU"/>
        </w:rPr>
      </w:pPr>
      <w:r>
        <w:rPr>
          <w:rFonts w:ascii="Times New Roman" w:hAnsi="Times New Roman" w:cs="Times New Roman"/>
          <w:sz w:val="24"/>
          <w:szCs w:val="24"/>
        </w:rPr>
        <w:t>Н</w:t>
      </w:r>
      <w:r w:rsidRPr="007F1E3D">
        <w:rPr>
          <w:rFonts w:ascii="Times New Roman" w:hAnsi="Times New Roman" w:cs="Times New Roman"/>
          <w:sz w:val="24"/>
          <w:szCs w:val="24"/>
        </w:rPr>
        <w:t>е принимаются банковские гарантии, выдаваемые некоммерческими кредитными</w:t>
      </w:r>
      <w:r w:rsidRPr="005B2D32">
        <w:rPr>
          <w:rFonts w:ascii="Times New Roman" w:eastAsia="Times New Roman" w:hAnsi="Times New Roman"/>
          <w:sz w:val="24"/>
          <w:szCs w:val="24"/>
          <w:lang w:eastAsia="ru-RU"/>
        </w:rPr>
        <w:t xml:space="preserve"> организациями и страховыми организациями;</w:t>
      </w:r>
    </w:p>
    <w:p w:rsidR="004B4E1C" w:rsidRDefault="004B4E1C" w:rsidP="004B4E1C">
      <w:pPr>
        <w:pStyle w:val="af7"/>
        <w:ind w:left="851"/>
        <w:jc w:val="both"/>
        <w:rPr>
          <w:rFonts w:ascii="Times New Roman" w:eastAsia="Times New Roman" w:hAnsi="Times New Roman" w:cs="Calibri"/>
          <w:sz w:val="24"/>
          <w:szCs w:val="24"/>
          <w:lang w:eastAsia="ru-RU"/>
        </w:rPr>
      </w:pPr>
      <w:r w:rsidRPr="007F1E3D">
        <w:rPr>
          <w:rFonts w:ascii="Times New Roman" w:eastAsia="Times New Roman" w:hAnsi="Times New Roman" w:cs="Calibri"/>
          <w:sz w:val="24"/>
          <w:szCs w:val="24"/>
          <w:lang w:eastAsia="ru-RU"/>
        </w:rPr>
        <w:t>Резкие изменения численных параметров деятельности банка, информация о нарушениях банком обязательных нормативов Банка России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по праву иностранного государства), а также отсутствие в открытом доступе отчетности банка может служить основанием для отказа в приеме гарантии данного банка.</w:t>
      </w:r>
    </w:p>
    <w:p w:rsidR="004B4E1C" w:rsidRPr="002679E4" w:rsidRDefault="004B4E1C" w:rsidP="004B4E1C">
      <w:pPr>
        <w:ind w:left="851" w:firstLine="305"/>
        <w:jc w:val="both"/>
        <w:rPr>
          <w:kern w:val="28"/>
        </w:rPr>
      </w:pPr>
      <w:r>
        <w:rPr>
          <w:kern w:val="28"/>
        </w:rPr>
        <w:t>Б</w:t>
      </w:r>
      <w:r w:rsidRPr="002679E4">
        <w:rPr>
          <w:kern w:val="28"/>
        </w:rPr>
        <w:t xml:space="preserve">анки-нерезиденты </w:t>
      </w:r>
      <w:r>
        <w:rPr>
          <w:kern w:val="28"/>
        </w:rPr>
        <w:t xml:space="preserve">в дополнение к вышеуказанным требованиям </w:t>
      </w:r>
      <w:r w:rsidRPr="002679E4">
        <w:rPr>
          <w:kern w:val="28"/>
        </w:rPr>
        <w:t>должны соответствовать следующим требованиям:</w:t>
      </w:r>
    </w:p>
    <w:p w:rsidR="004B4E1C" w:rsidRPr="008128EB" w:rsidRDefault="004B4E1C" w:rsidP="004B4E1C">
      <w:pPr>
        <w:ind w:left="851" w:firstLine="305"/>
        <w:jc w:val="both"/>
        <w:rPr>
          <w:kern w:val="28"/>
        </w:rPr>
      </w:pPr>
      <w:r>
        <w:rPr>
          <w:kern w:val="28"/>
        </w:rPr>
        <w:t xml:space="preserve">- </w:t>
      </w:r>
      <w:r w:rsidRPr="008128EB">
        <w:rPr>
          <w:kern w:val="28"/>
        </w:rPr>
        <w:t xml:space="preserve">наличие действующего долгосрочного кредитного рейтинга в иностранной валюте, присвоенного одним из международных рейтинговых агентств – </w:t>
      </w:r>
      <w:proofErr w:type="spellStart"/>
      <w:r w:rsidRPr="008128EB">
        <w:rPr>
          <w:kern w:val="28"/>
        </w:rPr>
        <w:t>Standard&amp;Poor’s</w:t>
      </w:r>
      <w:proofErr w:type="spellEnd"/>
      <w:r w:rsidRPr="008128EB">
        <w:rPr>
          <w:kern w:val="28"/>
        </w:rPr>
        <w:t xml:space="preserve">, </w:t>
      </w:r>
      <w:proofErr w:type="spellStart"/>
      <w:r w:rsidRPr="008128EB">
        <w:rPr>
          <w:kern w:val="28"/>
        </w:rPr>
        <w:t>Moody’sInvestorsService</w:t>
      </w:r>
      <w:proofErr w:type="spellEnd"/>
      <w:r w:rsidRPr="008128EB">
        <w:rPr>
          <w:kern w:val="28"/>
        </w:rPr>
        <w:t xml:space="preserve">, </w:t>
      </w:r>
      <w:proofErr w:type="spellStart"/>
      <w:r w:rsidRPr="008128EB">
        <w:rPr>
          <w:kern w:val="28"/>
        </w:rPr>
        <w:t>FitchRatings</w:t>
      </w:r>
      <w:proofErr w:type="spellEnd"/>
      <w:r w:rsidRPr="008128EB">
        <w:rPr>
          <w:kern w:val="28"/>
        </w:rPr>
        <w:t xml:space="preserve">, – на уровне не ниже «B-» по шкале </w:t>
      </w:r>
      <w:proofErr w:type="spellStart"/>
      <w:r w:rsidRPr="008128EB">
        <w:rPr>
          <w:kern w:val="28"/>
        </w:rPr>
        <w:t>Standard&amp;Poor’s</w:t>
      </w:r>
      <w:proofErr w:type="spellEnd"/>
      <w:r w:rsidRPr="008128EB">
        <w:rPr>
          <w:kern w:val="28"/>
        </w:rPr>
        <w:t xml:space="preserve"> и </w:t>
      </w:r>
      <w:proofErr w:type="spellStart"/>
      <w:r w:rsidRPr="008128EB">
        <w:rPr>
          <w:kern w:val="28"/>
        </w:rPr>
        <w:t>FitchRatings</w:t>
      </w:r>
      <w:proofErr w:type="spellEnd"/>
      <w:r w:rsidRPr="008128EB">
        <w:rPr>
          <w:kern w:val="28"/>
        </w:rPr>
        <w:t xml:space="preserve">, не ниже «B3» по шкале </w:t>
      </w:r>
      <w:proofErr w:type="spellStart"/>
      <w:r w:rsidRPr="008128EB">
        <w:rPr>
          <w:kern w:val="28"/>
        </w:rPr>
        <w:t>Moody’sInvestorsService</w:t>
      </w:r>
      <w:proofErr w:type="spellEnd"/>
      <w:r w:rsidRPr="008128EB">
        <w:rPr>
          <w:kern w:val="28"/>
        </w:rPr>
        <w:t>. Указанные рейтинги должны быть действительными и не могут находиться в состояни</w:t>
      </w:r>
      <w:r>
        <w:rPr>
          <w:kern w:val="28"/>
        </w:rPr>
        <w:t>и «отозван» или «приостановлен».</w:t>
      </w:r>
    </w:p>
    <w:p w:rsidR="004B4E1C" w:rsidRPr="008128EB" w:rsidRDefault="004B4E1C" w:rsidP="004B4E1C">
      <w:pPr>
        <w:ind w:left="851" w:firstLine="305"/>
        <w:jc w:val="both"/>
      </w:pPr>
      <w:r w:rsidRPr="008128EB">
        <w:rPr>
          <w:bCs/>
        </w:rPr>
        <w:t xml:space="preserve">Возможно принятие гарантий от банка-нерезидента, у которого отсутствует рейтинг, </w:t>
      </w:r>
      <w:r w:rsidRPr="008128EB">
        <w:t xml:space="preserve">присвоенный одним из трех международных рейтинговых агентств </w:t>
      </w:r>
      <w:proofErr w:type="spellStart"/>
      <w:r w:rsidRPr="008128EB">
        <w:t>Standard&amp;Poor’s</w:t>
      </w:r>
      <w:proofErr w:type="spellEnd"/>
      <w:r w:rsidRPr="008128EB">
        <w:t xml:space="preserve">, </w:t>
      </w:r>
      <w:proofErr w:type="spellStart"/>
      <w:r w:rsidRPr="008128EB">
        <w:t>Moody’sInvestorsService</w:t>
      </w:r>
      <w:proofErr w:type="spellEnd"/>
      <w:r w:rsidRPr="008128EB">
        <w:t xml:space="preserve">, </w:t>
      </w:r>
      <w:proofErr w:type="spellStart"/>
      <w:r w:rsidRPr="008128EB">
        <w:t>FitchRatings</w:t>
      </w:r>
      <w:proofErr w:type="spellEnd"/>
      <w:r w:rsidRPr="008128EB">
        <w:t>. В таких случаях необходимо выполнение следующих требований: банк должен входить в первую тройку банков страны (по критерию величины активов), резидентом которой он является. Величина лимита на банк устанавливается в размере 10% собственного капитала банка на последнюю отчетную дату.</w:t>
      </w:r>
    </w:p>
    <w:p w:rsidR="004B4E1C" w:rsidRPr="00894CFE" w:rsidRDefault="004B4E1C" w:rsidP="004B4E1C">
      <w:pPr>
        <w:pStyle w:val="af2"/>
        <w:tabs>
          <w:tab w:val="left" w:pos="851"/>
        </w:tabs>
        <w:spacing w:before="120"/>
        <w:ind w:left="851"/>
        <w:jc w:val="both"/>
      </w:pPr>
      <w:r w:rsidRPr="00894CFE">
        <w:t>При этом Заказчик имеет право потребовать замены банка-гаранта, если в ходе ежеквартальной или любой дополнительной проверки выяснится, что банк более не соответствует критериям, на основании которых он ранее был согласован.</w:t>
      </w:r>
    </w:p>
    <w:p w:rsidR="004B4E1C" w:rsidRPr="00894CFE" w:rsidRDefault="004B4E1C" w:rsidP="004B4E1C">
      <w:pPr>
        <w:pStyle w:val="af2"/>
        <w:tabs>
          <w:tab w:val="left" w:pos="851"/>
        </w:tabs>
        <w:spacing w:before="120"/>
        <w:ind w:left="851"/>
        <w:jc w:val="both"/>
      </w:pPr>
      <w:r w:rsidRPr="00894CFE">
        <w:lastRenderedPageBreak/>
        <w:t>Если в качестве обеспечения исполнения обязательств Поставщика по Договору предоставляется поручительство, то организация-поручитель должна удовлетворять следующим требованиям:</w:t>
      </w:r>
    </w:p>
    <w:p w:rsidR="004B4E1C" w:rsidRDefault="004B4E1C" w:rsidP="004B4E1C">
      <w:pPr>
        <w:pStyle w:val="110"/>
        <w:numPr>
          <w:ilvl w:val="0"/>
          <w:numId w:val="37"/>
        </w:numPr>
        <w:tabs>
          <w:tab w:val="left" w:pos="1418"/>
        </w:tabs>
        <w:spacing w:after="0" w:line="240" w:lineRule="auto"/>
        <w:ind w:hanging="577"/>
        <w:jc w:val="both"/>
        <w:rPr>
          <w:rFonts w:ascii="Times New Roman" w:hAnsi="Times New Roman" w:cs="Times New Roman"/>
          <w:sz w:val="24"/>
          <w:szCs w:val="24"/>
        </w:rPr>
      </w:pPr>
      <w:r w:rsidRPr="007F1E3D">
        <w:rPr>
          <w:rFonts w:ascii="Times New Roman" w:hAnsi="Times New Roman" w:cs="Times New Roman"/>
          <w:sz w:val="24"/>
          <w:szCs w:val="24"/>
        </w:rPr>
        <w:t xml:space="preserve">поручительства принимаются от лиц (юридические лица, государство в лице органов власти государства, субъекты федерации, муниципальные образования и т.д.) с действующим долгосрочным кредитным рейтингом в иностранной или национальной валюте, присвоенным одним из международных рейтинговых агентств </w:t>
      </w:r>
      <w:proofErr w:type="spellStart"/>
      <w:r w:rsidRPr="007F1E3D">
        <w:rPr>
          <w:rFonts w:ascii="Times New Roman" w:hAnsi="Times New Roman" w:cs="Times New Roman"/>
          <w:sz w:val="24"/>
          <w:szCs w:val="24"/>
        </w:rPr>
        <w:t>Standard&amp;Poor’s</w:t>
      </w:r>
      <w:proofErr w:type="spellEnd"/>
      <w:r w:rsidRPr="007F1E3D">
        <w:rPr>
          <w:rFonts w:ascii="Times New Roman" w:hAnsi="Times New Roman" w:cs="Times New Roman"/>
          <w:sz w:val="24"/>
          <w:szCs w:val="24"/>
        </w:rPr>
        <w:t xml:space="preserve"> (www.standardandpoors.com), </w:t>
      </w:r>
      <w:proofErr w:type="spellStart"/>
      <w:r w:rsidRPr="007F1E3D">
        <w:rPr>
          <w:rFonts w:ascii="Times New Roman" w:hAnsi="Times New Roman" w:cs="Times New Roman"/>
          <w:sz w:val="24"/>
          <w:szCs w:val="24"/>
        </w:rPr>
        <w:t>Moody’sInvestorsService</w:t>
      </w:r>
      <w:proofErr w:type="spellEnd"/>
      <w:r w:rsidRPr="007F1E3D">
        <w:rPr>
          <w:rFonts w:ascii="Times New Roman" w:hAnsi="Times New Roman" w:cs="Times New Roman"/>
          <w:sz w:val="24"/>
          <w:szCs w:val="24"/>
        </w:rPr>
        <w:t xml:space="preserve"> (www.moodys.com) или </w:t>
      </w:r>
      <w:proofErr w:type="spellStart"/>
      <w:r w:rsidRPr="007F1E3D">
        <w:rPr>
          <w:rFonts w:ascii="Times New Roman" w:hAnsi="Times New Roman" w:cs="Times New Roman"/>
          <w:sz w:val="24"/>
          <w:szCs w:val="24"/>
        </w:rPr>
        <w:t>FitchRatings</w:t>
      </w:r>
      <w:proofErr w:type="spellEnd"/>
      <w:r w:rsidRPr="007F1E3D">
        <w:rPr>
          <w:rFonts w:ascii="Times New Roman" w:hAnsi="Times New Roman" w:cs="Times New Roman"/>
          <w:sz w:val="24"/>
          <w:szCs w:val="24"/>
        </w:rPr>
        <w:t xml:space="preserve"> (www.fitchratings.com) на уровне суверенного кредитного рейтинга Российской Федерации, присвоенного по международной шкале соответствующего агентства (</w:t>
      </w:r>
      <w:proofErr w:type="spellStart"/>
      <w:r w:rsidRPr="007F1E3D">
        <w:rPr>
          <w:rFonts w:ascii="Times New Roman" w:hAnsi="Times New Roman" w:cs="Times New Roman"/>
          <w:sz w:val="24"/>
          <w:szCs w:val="24"/>
        </w:rPr>
        <w:t>Standard&amp;Poor’s</w:t>
      </w:r>
      <w:proofErr w:type="spellEnd"/>
      <w:r w:rsidRPr="007F1E3D">
        <w:rPr>
          <w:rFonts w:ascii="Times New Roman" w:hAnsi="Times New Roman" w:cs="Times New Roman"/>
          <w:sz w:val="24"/>
          <w:szCs w:val="24"/>
        </w:rPr>
        <w:t xml:space="preserve">, </w:t>
      </w:r>
      <w:proofErr w:type="spellStart"/>
      <w:r w:rsidRPr="007F1E3D">
        <w:rPr>
          <w:rFonts w:ascii="Times New Roman" w:hAnsi="Times New Roman" w:cs="Times New Roman"/>
          <w:sz w:val="24"/>
          <w:szCs w:val="24"/>
        </w:rPr>
        <w:t>FitchRatings</w:t>
      </w:r>
      <w:proofErr w:type="spellEnd"/>
      <w:r w:rsidRPr="007F1E3D">
        <w:rPr>
          <w:rFonts w:ascii="Times New Roman" w:hAnsi="Times New Roman" w:cs="Times New Roman"/>
          <w:sz w:val="24"/>
          <w:szCs w:val="24"/>
        </w:rPr>
        <w:t xml:space="preserve">, </w:t>
      </w:r>
      <w:proofErr w:type="spellStart"/>
      <w:r w:rsidRPr="007F1E3D">
        <w:rPr>
          <w:rFonts w:ascii="Times New Roman" w:hAnsi="Times New Roman" w:cs="Times New Roman"/>
          <w:sz w:val="24"/>
          <w:szCs w:val="24"/>
        </w:rPr>
        <w:t>Moody’sInvestorsService</w:t>
      </w:r>
      <w:proofErr w:type="spellEnd"/>
      <w:r w:rsidRPr="007F1E3D">
        <w:rPr>
          <w:rFonts w:ascii="Times New Roman" w:hAnsi="Times New Roman" w:cs="Times New Roman"/>
          <w:sz w:val="24"/>
          <w:szCs w:val="24"/>
        </w:rPr>
        <w:t>). Указанные рейтинги должны быть действительными и не должны находиться в состоянии «отозван» или «приостановлен».</w:t>
      </w:r>
    </w:p>
    <w:p w:rsidR="004B4E1C" w:rsidRPr="00AF6919" w:rsidRDefault="004B4E1C" w:rsidP="004B4E1C">
      <w:pPr>
        <w:ind w:left="851"/>
        <w:jc w:val="both"/>
      </w:pPr>
      <w:r w:rsidRPr="00AF6919">
        <w:t xml:space="preserve">При наличии у одного поручителя рейтингов от двух и более рейтинговых </w:t>
      </w:r>
      <w:proofErr w:type="spellStart"/>
      <w:r w:rsidRPr="00AF6919">
        <w:t>агенств</w:t>
      </w:r>
      <w:proofErr w:type="spellEnd"/>
      <w:r w:rsidRPr="00AF6919">
        <w:t xml:space="preserve"> в целях расчета принимается более высокий из рейтингов, присвоенный указанными рейтинговыми </w:t>
      </w:r>
      <w:proofErr w:type="spellStart"/>
      <w:r w:rsidRPr="00AF6919">
        <w:t>агенствами</w:t>
      </w:r>
      <w:proofErr w:type="spellEnd"/>
      <w:r w:rsidRPr="00AF6919">
        <w:t>.</w:t>
      </w:r>
    </w:p>
    <w:p w:rsidR="004B4E1C" w:rsidRDefault="004B4E1C" w:rsidP="004B4E1C">
      <w:pPr>
        <w:tabs>
          <w:tab w:val="left" w:pos="1276"/>
        </w:tabs>
        <w:ind w:left="851"/>
        <w:jc w:val="both"/>
      </w:pPr>
      <w:r w:rsidRPr="00AF6919">
        <w:t>При различном уровне кредитного рейтинга у одного поручителя в национальной и иностранной валюте в целях расчета принимается более высокий из рейтингов, присвоенный данным рейтинговым агентством.</w:t>
      </w:r>
    </w:p>
    <w:p w:rsidR="004B4E1C" w:rsidRPr="00894CFE" w:rsidRDefault="004B4E1C" w:rsidP="004B4E1C">
      <w:pPr>
        <w:pStyle w:val="af2"/>
        <w:tabs>
          <w:tab w:val="left" w:pos="851"/>
        </w:tabs>
        <w:spacing w:before="120"/>
        <w:ind w:left="851"/>
        <w:jc w:val="both"/>
      </w:pPr>
      <w:r w:rsidRPr="00894CFE">
        <w:t>При этом Заказчик имеет право потребовать замены поручителя, если в ходе ежеквартальной или любой дополнительной проверки выяснится, что поручитель более не соответствует критериям, на основании которых он ранее был согласован.</w:t>
      </w:r>
    </w:p>
    <w:p w:rsidR="004B4E1C" w:rsidRPr="00894CFE" w:rsidRDefault="004B4E1C" w:rsidP="004B4E1C">
      <w:pPr>
        <w:pStyle w:val="af2"/>
        <w:numPr>
          <w:ilvl w:val="1"/>
          <w:numId w:val="36"/>
        </w:numPr>
        <w:tabs>
          <w:tab w:val="left" w:pos="851"/>
        </w:tabs>
        <w:spacing w:before="120"/>
        <w:ind w:left="851" w:hanging="851"/>
        <w:jc w:val="both"/>
      </w:pPr>
      <w:r w:rsidRPr="00894CFE">
        <w:t>Виды обеспечения: обеспечение надлежащего исполнения Договора; обеспечение исполнения гарантийных обязательств Поставщика.</w:t>
      </w:r>
    </w:p>
    <w:p w:rsidR="004B4E1C" w:rsidRPr="00894CFE" w:rsidRDefault="004B4E1C" w:rsidP="004B4E1C">
      <w:pPr>
        <w:pStyle w:val="af2"/>
        <w:tabs>
          <w:tab w:val="left" w:pos="851"/>
        </w:tabs>
        <w:spacing w:before="120"/>
        <w:ind w:left="851"/>
        <w:jc w:val="both"/>
      </w:pPr>
      <w:r w:rsidRPr="00894CFE">
        <w:t>Обеспечение исполнения договора – обеспечивает основные обязательства по Договору (поставку товаров, выполнение работ, оказание услуг)</w:t>
      </w:r>
      <w:r>
        <w:t>, кроме гарантийных</w:t>
      </w:r>
      <w:r w:rsidRPr="00894CFE">
        <w:t>.</w:t>
      </w:r>
    </w:p>
    <w:p w:rsidR="004B4E1C" w:rsidRDefault="004B4E1C" w:rsidP="004B4E1C">
      <w:pPr>
        <w:pStyle w:val="af2"/>
        <w:tabs>
          <w:tab w:val="left" w:pos="851"/>
        </w:tabs>
        <w:spacing w:before="120"/>
        <w:ind w:left="851"/>
        <w:jc w:val="both"/>
      </w:pPr>
      <w:r w:rsidRPr="00894CFE">
        <w:t>Обеспечение исполнения Поставщиком гарантийных обязательств – обеспечивает исполнение гарантийных обязательств Поставщика, установленных в Договоре.</w:t>
      </w:r>
    </w:p>
    <w:p w:rsidR="004B4E1C" w:rsidRDefault="004B4E1C" w:rsidP="004B4E1C">
      <w:pPr>
        <w:pStyle w:val="af2"/>
        <w:tabs>
          <w:tab w:val="left" w:pos="851"/>
        </w:tabs>
        <w:spacing w:before="120"/>
        <w:ind w:left="851"/>
        <w:jc w:val="both"/>
      </w:pPr>
      <w:r w:rsidRPr="007F12F1">
        <w:rPr>
          <w:b/>
        </w:rPr>
        <w:t>Обеспечение надлежащего исполнения Договора</w:t>
      </w:r>
      <w:r w:rsidRPr="00894CFE">
        <w:t xml:space="preserve"> составляет 5% (Пять процентов) от цены Договора (с НДС). </w:t>
      </w:r>
    </w:p>
    <w:p w:rsidR="004B4E1C" w:rsidRDefault="004B4E1C" w:rsidP="0046298D">
      <w:pPr>
        <w:ind w:left="851" w:firstLine="1"/>
        <w:jc w:val="both"/>
        <w:rPr>
          <w:i/>
          <w:iCs/>
          <w:sz w:val="22"/>
          <w:szCs w:val="22"/>
        </w:rPr>
      </w:pPr>
      <w:r>
        <w:rPr>
          <w:i/>
          <w:iCs/>
        </w:rPr>
        <w:t xml:space="preserve">При формировании условий договора с победителем закупки выбирается только один из представленных вариантов, указанный в заявке участника, другой вариант исключается. </w:t>
      </w:r>
    </w:p>
    <w:p w:rsidR="004B4E1C" w:rsidRDefault="004B4E1C" w:rsidP="0046298D">
      <w:pPr>
        <w:ind w:left="851" w:firstLine="709"/>
        <w:jc w:val="both"/>
        <w:rPr>
          <w:b/>
          <w:bCs/>
          <w:i/>
          <w:iCs/>
        </w:rPr>
      </w:pPr>
      <w:r>
        <w:rPr>
          <w:b/>
          <w:bCs/>
          <w:i/>
          <w:iCs/>
        </w:rPr>
        <w:t xml:space="preserve">Вариант 1  (обеспечение представляется Поставщиком до заключения Договора). </w:t>
      </w:r>
    </w:p>
    <w:p w:rsidR="004B4E1C" w:rsidRDefault="004B4E1C" w:rsidP="0046298D">
      <w:pPr>
        <w:ind w:left="851" w:firstLine="1"/>
        <w:jc w:val="both"/>
      </w:pPr>
      <w:r>
        <w:t>Обеспечение исполнения Договора в размере 5% (пять процентов) от цены Договора предоставлено Поставщиком Покупателю «</w:t>
      </w:r>
      <w:r w:rsidR="002D278E">
        <w:t>_</w:t>
      </w:r>
      <w:r>
        <w:t>__» _________ 20__</w:t>
      </w:r>
      <w:r w:rsidR="002D278E">
        <w:t>_</w:t>
      </w:r>
      <w:r>
        <w:t xml:space="preserve"> года в форме ______________________ </w:t>
      </w:r>
      <w:r>
        <w:rPr>
          <w:i/>
          <w:iCs/>
        </w:rPr>
        <w:t>(указывается конкретная форма обеспечения, а также все реквизиты представленного документа)</w:t>
      </w:r>
      <w:r>
        <w:t xml:space="preserve">. </w:t>
      </w:r>
    </w:p>
    <w:p w:rsidR="004B4E1C" w:rsidRDefault="004B4E1C" w:rsidP="0046298D">
      <w:pPr>
        <w:ind w:left="851" w:firstLine="709"/>
        <w:jc w:val="both"/>
        <w:rPr>
          <w:b/>
          <w:bCs/>
          <w:i/>
          <w:iCs/>
        </w:rPr>
      </w:pPr>
      <w:r>
        <w:rPr>
          <w:b/>
          <w:bCs/>
          <w:i/>
          <w:iCs/>
        </w:rPr>
        <w:t xml:space="preserve">Вариант 2  (обеспечение представляется Поставщиком после заключения Договора). </w:t>
      </w:r>
    </w:p>
    <w:p w:rsidR="004B4E1C" w:rsidRDefault="004B4E1C" w:rsidP="0046298D">
      <w:pPr>
        <w:ind w:left="851" w:firstLine="1"/>
        <w:jc w:val="both"/>
      </w:pPr>
      <w:r>
        <w:t>Поставщик представляет обеспечение исполнения договора в размере 5% (пять процентов) от цены Договора в форме банковской гарантии/договора поручительства/ денежных средств путем их перечисления Заказчику. Обеспечение исполнения Договора (в форме банковской гарантии/договора поручительства/ денежных средств путем их перечисления Заказчику) должно быть представлено Заказчику не позднее пятнадцати календарных дней с даты заключения Договора</w:t>
      </w:r>
      <w:r w:rsidR="00441D6B">
        <w:t>.</w:t>
      </w:r>
    </w:p>
    <w:p w:rsidR="004B4E1C" w:rsidRPr="00894CFE" w:rsidRDefault="004B4E1C" w:rsidP="004B4E1C">
      <w:pPr>
        <w:pStyle w:val="af2"/>
        <w:tabs>
          <w:tab w:val="left" w:pos="851"/>
        </w:tabs>
        <w:spacing w:before="120"/>
        <w:ind w:left="851"/>
        <w:jc w:val="both"/>
      </w:pPr>
      <w:r>
        <w:t>Срок действия о</w:t>
      </w:r>
      <w:r w:rsidRPr="00C46958">
        <w:t>беспечени</w:t>
      </w:r>
      <w:r>
        <w:t>я</w:t>
      </w:r>
      <w:r w:rsidRPr="00C46958">
        <w:t xml:space="preserve"> надлежащего исполнения Договора </w:t>
      </w:r>
      <w:r w:rsidRPr="00894CFE">
        <w:t>долж</w:t>
      </w:r>
      <w:r>
        <w:t xml:space="preserve">енсоставлять срок </w:t>
      </w:r>
      <w:r w:rsidRPr="00894CFE">
        <w:t xml:space="preserve">исполнения всех обязательств </w:t>
      </w:r>
      <w:r>
        <w:t xml:space="preserve">Поставщиком </w:t>
      </w:r>
      <w:r w:rsidRPr="00894CFE">
        <w:t xml:space="preserve">по Договору, </w:t>
      </w:r>
      <w:r>
        <w:t xml:space="preserve">кроме гарантийных, </w:t>
      </w:r>
      <w:r w:rsidRPr="00894CFE">
        <w:t xml:space="preserve">плюс 60 дней. </w:t>
      </w:r>
    </w:p>
    <w:p w:rsidR="004B4E1C" w:rsidRPr="00894CFE" w:rsidRDefault="004B4E1C" w:rsidP="004B4E1C">
      <w:pPr>
        <w:pStyle w:val="af2"/>
        <w:tabs>
          <w:tab w:val="left" w:pos="851"/>
        </w:tabs>
        <w:spacing w:before="120"/>
        <w:ind w:left="851"/>
        <w:jc w:val="both"/>
      </w:pPr>
      <w:r w:rsidRPr="007F12F1">
        <w:rPr>
          <w:b/>
        </w:rPr>
        <w:lastRenderedPageBreak/>
        <w:t>Обеспечение исполнения гарантийных обязательств Поставщика</w:t>
      </w:r>
      <w:r w:rsidRPr="00894CFE">
        <w:t xml:space="preserve"> составляет 5% (Пять процентов) от цены Договора (с НДС). Обеспечение исполнения гарантийных обязательств по Договору должно быть предоставлено Заказчику не менее чем за 30 календарных дней до даты поставки первой единицы Оборудования по Договору. Обеспечение исполнения гарантийных обязательств в форме банковской гарантии должно быть действительно до даты полного исполнения гарантийных обязательств Поставщиком, плюс 60 дней. Обеспечение исполнения гарантийных обязательств в форме договора поручительства должно быть действительно до даты полного исполнения гарантийных обязательств Поставщиком, плюс 60 дней.</w:t>
      </w:r>
    </w:p>
    <w:p w:rsidR="004B4E1C" w:rsidRPr="00894CFE" w:rsidRDefault="004B4E1C" w:rsidP="004B4E1C">
      <w:pPr>
        <w:pStyle w:val="af2"/>
        <w:numPr>
          <w:ilvl w:val="1"/>
          <w:numId w:val="36"/>
        </w:numPr>
        <w:tabs>
          <w:tab w:val="left" w:pos="851"/>
        </w:tabs>
        <w:spacing w:before="120"/>
        <w:ind w:left="851" w:hanging="851"/>
        <w:jc w:val="both"/>
      </w:pPr>
      <w:r w:rsidRPr="00894CFE">
        <w:t>Банковская гарантия/договор поручительства должны содержать указание на согласие гаранта/поручителя с тем, что изменения и дополнения, внесенные в Договор, не освобождают его от обязательств по данной банковской гарантии/данному обеспечению.</w:t>
      </w:r>
    </w:p>
    <w:p w:rsidR="004B4E1C" w:rsidRPr="00894CFE" w:rsidRDefault="004B4E1C" w:rsidP="004B4E1C">
      <w:pPr>
        <w:pStyle w:val="af2"/>
        <w:numPr>
          <w:ilvl w:val="1"/>
          <w:numId w:val="36"/>
        </w:numPr>
        <w:tabs>
          <w:tab w:val="left" w:pos="851"/>
        </w:tabs>
        <w:spacing w:before="120"/>
        <w:ind w:left="851" w:hanging="851"/>
        <w:jc w:val="both"/>
      </w:pPr>
      <w:r w:rsidRPr="00894CFE">
        <w:t>В случае, если по каким-либо причинам банковская гарантия/договор поручительства перестали быть действительными, прекратили свое действие или иным образом перестали обеспечивать исполнение Поставщиком своих обязательств по договору, Поставщик обязуется в течение 10 (Десяти) календарных дней предоставить Заказчику новую банковскую гарантию/договор поручительства.</w:t>
      </w:r>
    </w:p>
    <w:p w:rsidR="004B4E1C" w:rsidRPr="00894CFE" w:rsidRDefault="004B4E1C" w:rsidP="004B4E1C">
      <w:pPr>
        <w:pStyle w:val="af2"/>
        <w:numPr>
          <w:ilvl w:val="1"/>
          <w:numId w:val="36"/>
        </w:numPr>
        <w:tabs>
          <w:tab w:val="left" w:pos="851"/>
        </w:tabs>
        <w:spacing w:before="120"/>
        <w:ind w:left="851" w:hanging="851"/>
        <w:jc w:val="both"/>
      </w:pPr>
      <w:r>
        <w:t>При предоставлении обеспечения согласно пунктам 15.1.3 и 15.1.4 Договора к</w:t>
      </w:r>
      <w:r w:rsidRPr="00894CFE">
        <w:t xml:space="preserve"> обеспечению в </w:t>
      </w:r>
      <w:r>
        <w:t xml:space="preserve">обязательном порядке </w:t>
      </w:r>
      <w:r w:rsidRPr="00894CFE">
        <w:t>должны прилагаться следующие документы:</w:t>
      </w:r>
    </w:p>
    <w:p w:rsidR="004B4E1C" w:rsidRPr="00894CFE" w:rsidRDefault="004B4E1C" w:rsidP="004B4E1C">
      <w:pPr>
        <w:pStyle w:val="110"/>
        <w:numPr>
          <w:ilvl w:val="0"/>
          <w:numId w:val="37"/>
        </w:numPr>
        <w:tabs>
          <w:tab w:val="left" w:pos="1418"/>
        </w:tabs>
        <w:spacing w:after="0" w:line="240" w:lineRule="auto"/>
        <w:ind w:hanging="577"/>
        <w:jc w:val="both"/>
        <w:rPr>
          <w:rFonts w:ascii="Times New Roman" w:hAnsi="Times New Roman" w:cs="Times New Roman"/>
          <w:sz w:val="24"/>
          <w:szCs w:val="24"/>
        </w:rPr>
      </w:pPr>
      <w:r w:rsidRPr="00894CFE">
        <w:rPr>
          <w:rFonts w:ascii="Times New Roman" w:hAnsi="Times New Roman" w:cs="Times New Roman"/>
          <w:sz w:val="24"/>
          <w:szCs w:val="24"/>
        </w:rPr>
        <w:t>нотариально заверенная копия лицензии Банка России, удостоверяющая право на выдачу банковских гарантий;</w:t>
      </w:r>
    </w:p>
    <w:p w:rsidR="004B4E1C" w:rsidRDefault="004B4E1C" w:rsidP="004B4E1C">
      <w:pPr>
        <w:numPr>
          <w:ilvl w:val="0"/>
          <w:numId w:val="37"/>
        </w:numPr>
        <w:tabs>
          <w:tab w:val="left" w:pos="567"/>
        </w:tabs>
        <w:jc w:val="both"/>
        <w:rPr>
          <w:noProof/>
        </w:rPr>
      </w:pPr>
      <w:r>
        <w:rPr>
          <w:noProof/>
        </w:rPr>
        <w:t>заверенные уполномоченным лицом поручителя или банка-гаранта или нотариально заверенные копии действующих учредительных документов поручителя или банка-гаранта;</w:t>
      </w:r>
    </w:p>
    <w:p w:rsidR="004B4E1C" w:rsidRDefault="004B4E1C" w:rsidP="004B4E1C">
      <w:pPr>
        <w:numPr>
          <w:ilvl w:val="0"/>
          <w:numId w:val="37"/>
        </w:numPr>
        <w:tabs>
          <w:tab w:val="left" w:pos="567"/>
        </w:tabs>
        <w:jc w:val="both"/>
        <w:rPr>
          <w:noProof/>
        </w:rPr>
      </w:pPr>
      <w:r>
        <w:rPr>
          <w:noProof/>
        </w:rPr>
        <w:t>заверенная уполномоченным лицом поручителя или банка-гаранта копия решения (выписки из протокола) уполномоченного органа управления поручителя или банка-гаранта об избрании единоличного исполнительного органа (в случае, если поручительство или банковская гарантия подписаны единоличным исполнительным органом поручителя или банка-гаранта);</w:t>
      </w:r>
    </w:p>
    <w:p w:rsidR="004B4E1C" w:rsidRDefault="004B4E1C" w:rsidP="004B4E1C">
      <w:pPr>
        <w:numPr>
          <w:ilvl w:val="0"/>
          <w:numId w:val="37"/>
        </w:numPr>
        <w:tabs>
          <w:tab w:val="left" w:pos="567"/>
        </w:tabs>
        <w:jc w:val="both"/>
        <w:rPr>
          <w:noProof/>
        </w:rPr>
      </w:pPr>
      <w:r w:rsidRPr="00610663">
        <w:rPr>
          <w:noProof/>
        </w:rPr>
        <w:t>подлинник или копия доверенности, заверенная лицом</w:t>
      </w:r>
      <w:r>
        <w:rPr>
          <w:noProof/>
        </w:rPr>
        <w:t>,</w:t>
      </w:r>
      <w:r w:rsidRPr="00610663">
        <w:rPr>
          <w:noProof/>
        </w:rPr>
        <w:t xml:space="preserve"> ее выдавшим</w:t>
      </w:r>
      <w:r>
        <w:rPr>
          <w:noProof/>
        </w:rPr>
        <w:t>,</w:t>
      </w:r>
      <w:r w:rsidRPr="00610663">
        <w:rPr>
          <w:noProof/>
        </w:rPr>
        <w:t xml:space="preserve"> или нотариально, на лицо, действующее от имени </w:t>
      </w:r>
      <w:r>
        <w:rPr>
          <w:noProof/>
        </w:rPr>
        <w:t xml:space="preserve">поручителя или </w:t>
      </w:r>
      <w:r w:rsidRPr="00610663">
        <w:rPr>
          <w:noProof/>
        </w:rPr>
        <w:t>банка-гаранта, либо заверенный отделом кадров или лицом</w:t>
      </w:r>
      <w:r>
        <w:rPr>
          <w:noProof/>
        </w:rPr>
        <w:t>,</w:t>
      </w:r>
      <w:r w:rsidRPr="00610663">
        <w:rPr>
          <w:noProof/>
        </w:rPr>
        <w:t xml:space="preserve"> его подписавшим</w:t>
      </w:r>
      <w:r>
        <w:rPr>
          <w:noProof/>
        </w:rPr>
        <w:t>,</w:t>
      </w:r>
      <w:r w:rsidRPr="00610663">
        <w:rPr>
          <w:noProof/>
        </w:rPr>
        <w:t xml:space="preserve"> приказ о назначении лица, выполняющего функции единоличного исполнительного органа </w:t>
      </w:r>
      <w:r>
        <w:rPr>
          <w:noProof/>
        </w:rPr>
        <w:t>поручителя или банка-гаранта</w:t>
      </w:r>
      <w:r w:rsidRPr="00610663">
        <w:rPr>
          <w:noProof/>
        </w:rPr>
        <w:t>. В случае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лица, выдающего обеспечение, необходимо представление всех поименованных в доверенности решений или, в случае отказа от предоставления данных документов, письма от уполномоченного лица, что предоставление данного обеспечения осуществляется в соответствии с решениями, перечисленными в доверенности</w:t>
      </w:r>
      <w:r>
        <w:rPr>
          <w:noProof/>
        </w:rPr>
        <w:t>;</w:t>
      </w:r>
    </w:p>
    <w:p w:rsidR="004B4E1C" w:rsidRDefault="004B4E1C" w:rsidP="004B4E1C">
      <w:pPr>
        <w:numPr>
          <w:ilvl w:val="0"/>
          <w:numId w:val="37"/>
        </w:numPr>
        <w:tabs>
          <w:tab w:val="left" w:pos="567"/>
        </w:tabs>
        <w:jc w:val="both"/>
        <w:rPr>
          <w:noProof/>
        </w:rPr>
      </w:pPr>
      <w:r w:rsidRPr="00610663">
        <w:rPr>
          <w:noProof/>
        </w:rPr>
        <w:t>подлинник (или нотариально заверенная копия) выписки из Единого государственного реестра юридических лиц (ЕГРЮЛ) лица, выдающего обеспечение (срок действия выписки составляет 30 (Тридцать) дней с даты ее выдачи регистрирующим органом</w:t>
      </w:r>
      <w:r>
        <w:rPr>
          <w:noProof/>
        </w:rPr>
        <w:t>).</w:t>
      </w:r>
    </w:p>
    <w:p w:rsidR="004B4E1C" w:rsidRDefault="004B4E1C" w:rsidP="004B4E1C">
      <w:pPr>
        <w:tabs>
          <w:tab w:val="left" w:pos="1134"/>
        </w:tabs>
        <w:ind w:left="1134"/>
        <w:jc w:val="both"/>
        <w:rPr>
          <w:noProof/>
        </w:rPr>
      </w:pPr>
      <w:r>
        <w:rPr>
          <w:noProof/>
        </w:rPr>
        <w:t>При отсутствии указанных в настоящем пункте документов обеспечение не принимается.</w:t>
      </w:r>
    </w:p>
    <w:p w:rsidR="004B4E1C" w:rsidRPr="00894CFE" w:rsidRDefault="004B4E1C" w:rsidP="004B4E1C">
      <w:pPr>
        <w:pStyle w:val="af2"/>
        <w:numPr>
          <w:ilvl w:val="1"/>
          <w:numId w:val="36"/>
        </w:numPr>
        <w:tabs>
          <w:tab w:val="left" w:pos="851"/>
        </w:tabs>
        <w:spacing w:before="120"/>
        <w:ind w:left="851" w:hanging="851"/>
        <w:jc w:val="both"/>
      </w:pPr>
      <w:r w:rsidRPr="00894CFE">
        <w:t>Банковская гарантия/договор поручительства должны содержать указание на Договор, исполнение которого они обеспечивают, в том числе на стороны Договора, предмет Договора, цену и дату Договора, либо ссылку на итоговый протокол процедуры закупки, на основании которого данный Договор заключается.</w:t>
      </w:r>
    </w:p>
    <w:p w:rsidR="004B4E1C" w:rsidRPr="00894CFE" w:rsidRDefault="004B4E1C" w:rsidP="004B4E1C">
      <w:pPr>
        <w:pStyle w:val="af2"/>
        <w:tabs>
          <w:tab w:val="left" w:pos="851"/>
        </w:tabs>
        <w:spacing w:before="120"/>
        <w:ind w:left="851"/>
        <w:jc w:val="both"/>
      </w:pPr>
      <w:r w:rsidRPr="00894CFE">
        <w:lastRenderedPageBreak/>
        <w:t>Сумма обеспечения, предусмотренная банковской гарантией/договором поручительства, может быть истребована Заказчиком в случае нарушения Поставщиком условий договора, в том числе в случае нарушения сроков исполнения обязательств (оказания услуг), предусмотренных Договором.</w:t>
      </w:r>
    </w:p>
    <w:p w:rsidR="004B4E1C" w:rsidRPr="00894CFE" w:rsidRDefault="004B4E1C" w:rsidP="004B4E1C">
      <w:pPr>
        <w:pStyle w:val="af2"/>
        <w:tabs>
          <w:tab w:val="left" w:pos="851"/>
        </w:tabs>
        <w:spacing w:before="120"/>
        <w:ind w:left="851"/>
        <w:jc w:val="both"/>
      </w:pPr>
      <w:r w:rsidRPr="00894CFE">
        <w:t>Для истребования суммы обеспечения Заказчик направляет в банк/поручителю письменное требование, в котором указывает, в чем состоит нарушение Договора, в обеспечение исполнения обязательств которого банковская гарантия/договор поручительства выданы.</w:t>
      </w:r>
    </w:p>
    <w:p w:rsidR="004B4E1C" w:rsidRPr="00894CFE" w:rsidRDefault="004B4E1C" w:rsidP="004B4E1C">
      <w:pPr>
        <w:pStyle w:val="af2"/>
        <w:tabs>
          <w:tab w:val="left" w:pos="851"/>
        </w:tabs>
        <w:spacing w:before="120"/>
        <w:ind w:left="851"/>
        <w:jc w:val="both"/>
      </w:pPr>
      <w:r w:rsidRPr="00894CFE">
        <w:t>Банк/поручитель, выдавший банковскую гарантию/договор поручительства должны выплатить Заказчику обеспечение не позднее 10 дней с даты получения соответствующего требования.</w:t>
      </w:r>
    </w:p>
    <w:p w:rsidR="004B4E1C" w:rsidRPr="00894CFE" w:rsidRDefault="004B4E1C" w:rsidP="004B4E1C">
      <w:pPr>
        <w:pStyle w:val="af2"/>
        <w:numPr>
          <w:ilvl w:val="1"/>
          <w:numId w:val="36"/>
        </w:numPr>
        <w:tabs>
          <w:tab w:val="left" w:pos="851"/>
        </w:tabs>
        <w:spacing w:before="120"/>
        <w:ind w:left="851" w:hanging="851"/>
        <w:jc w:val="both"/>
      </w:pPr>
      <w:r w:rsidRPr="00894CFE">
        <w:t xml:space="preserve">До предоставления оригиналов обеспечения текст банковской гарантии и Банк-гарант/текст договора поручительства и поручитель должны быть предварительно </w:t>
      </w:r>
      <w:r w:rsidR="009F1866">
        <w:t xml:space="preserve">письменно </w:t>
      </w:r>
      <w:r w:rsidRPr="00894CFE">
        <w:t>согласованы с Заказчиком.</w:t>
      </w:r>
    </w:p>
    <w:p w:rsidR="004B4E1C" w:rsidRPr="00894CFE" w:rsidRDefault="004B4E1C" w:rsidP="004B4E1C">
      <w:pPr>
        <w:tabs>
          <w:tab w:val="num" w:pos="851"/>
        </w:tabs>
        <w:spacing w:before="120" w:after="120"/>
        <w:ind w:left="851"/>
        <w:jc w:val="both"/>
      </w:pPr>
      <w:r w:rsidRPr="00894CFE">
        <w:t>В качестве Бенефициара в банковских гарантиях, надлежащего исполнения обязательств по Договору и надлежащего исполнения гарантийных обязательств должен быть указан Заказчик.</w:t>
      </w:r>
    </w:p>
    <w:p w:rsidR="004B4E1C" w:rsidRPr="00894CFE" w:rsidRDefault="004B4E1C" w:rsidP="004B4E1C">
      <w:pPr>
        <w:tabs>
          <w:tab w:val="num" w:pos="851"/>
        </w:tabs>
        <w:spacing w:before="120" w:after="120"/>
        <w:ind w:left="851"/>
        <w:jc w:val="both"/>
      </w:pPr>
      <w:r w:rsidRPr="00894CFE">
        <w:t>Банковские гарантии и договоры поручительства, надлежащего исполнения обязательств по Договору и надлежащего исполнения гарантийных обязательств должны содержать условие, что принадлежащее Заказчику право требования по банковским гарантиям к Банку-гаранту/Поручителю по договору поручительства в случае неисполнения Поставщиком своих обязательств по Договору может быть передано или уступлено Покупателю без предварительного письменного согласия Банка-гаранта/Поручителя при условии обеспечения Заказчиком выполнения Покупателем всех надлежащих действий, которые обязан совершать по гарантии Заказчик, включая предоставление необходимых документов, которые должен предоставлять Заказчик при обращении к Банку–гаранту/Поручителю с требованием об уплате средств по банковской гарантии/договору поручительства.</w:t>
      </w:r>
    </w:p>
    <w:p w:rsidR="004B4E1C" w:rsidRPr="00894CFE" w:rsidRDefault="004B4E1C" w:rsidP="004B4E1C">
      <w:pPr>
        <w:tabs>
          <w:tab w:val="num" w:pos="851"/>
        </w:tabs>
        <w:spacing w:before="120" w:after="120"/>
        <w:ind w:left="851"/>
        <w:jc w:val="both"/>
      </w:pPr>
      <w:r w:rsidRPr="00894CFE">
        <w:t>При передаче права требования по банковским гарантиям Заказчик обязан предоставить Покупателю пакет необходимых документов, в том числе указанных в п.15.6, а также  письмо от Банка-гаранта, подтверждающее факт выдачи банковских гарантий и нахождения их на учете в Банке, полученное по запросу Заказчика.</w:t>
      </w:r>
    </w:p>
    <w:p w:rsidR="004B4E1C" w:rsidRPr="00894CFE" w:rsidRDefault="004B4E1C" w:rsidP="004B4E1C">
      <w:pPr>
        <w:pStyle w:val="af2"/>
        <w:numPr>
          <w:ilvl w:val="1"/>
          <w:numId w:val="36"/>
        </w:numPr>
        <w:tabs>
          <w:tab w:val="left" w:pos="851"/>
        </w:tabs>
        <w:spacing w:before="120"/>
        <w:ind w:left="851" w:hanging="851"/>
        <w:jc w:val="both"/>
      </w:pPr>
      <w:r w:rsidRPr="00894CFE">
        <w:t>Обязательства Банка по выданной гарантии будут уменьшены на основании документов, подтверждающих исполнение Поставщиком своих обязательств (части обязательств), обеспеченных банковской гарантией</w:t>
      </w:r>
      <w:r w:rsidR="00785AF7">
        <w:t xml:space="preserve"> (</w:t>
      </w:r>
      <w:r w:rsidRPr="00894CFE">
        <w:t>транспортная накладная, акт о приемке выполненных работ), предоставленных Поставщиков Банку. В течение 10 рабочих дней после получения запроса Поставщика (вместе с документами, подтверждающие факт исполнения обязательств (части обязательств) Заказчик должен в письменной форме сообщить Банку о выполнении Поставщиком соответствующих обязательств по Договору и подтвердить в письменной форме свое согласие на уменьшение общей суммы банковской гарантии. Сумма гарантии и обязательство Банка будут считаться уменьшенными с момента получения Банком от Заказчика письменного подтверждения об уменьшении суммы гарантии с указанием суммы, на которую будет уменьшена гарантия. Банк направляет Заказчику дополнение к банковской гарантии с указанием новой суммы гарантии. Расходы на оформление дополнения к банковской гарантии (при наличии таковых) несет Поставщик.</w:t>
      </w:r>
    </w:p>
    <w:p w:rsidR="004B4E1C" w:rsidRPr="00894CFE" w:rsidRDefault="004B4E1C" w:rsidP="004B4E1C">
      <w:pPr>
        <w:pStyle w:val="af2"/>
        <w:numPr>
          <w:ilvl w:val="1"/>
          <w:numId w:val="36"/>
        </w:numPr>
        <w:tabs>
          <w:tab w:val="left" w:pos="851"/>
        </w:tabs>
        <w:spacing w:before="120"/>
        <w:ind w:left="851" w:hanging="851"/>
        <w:jc w:val="both"/>
      </w:pPr>
      <w:r w:rsidRPr="00894CFE">
        <w:t>Банковская гарантия возвращается по запросу Поставщика, в случае полного исполнения обязательств по договору при условии предоставления документов, подтверждающих факт исполнения обязательств.</w:t>
      </w:r>
    </w:p>
    <w:p w:rsidR="004B4E1C" w:rsidRPr="00894CFE" w:rsidRDefault="004B4E1C" w:rsidP="004B4E1C">
      <w:pPr>
        <w:pStyle w:val="af2"/>
        <w:numPr>
          <w:ilvl w:val="1"/>
          <w:numId w:val="36"/>
        </w:numPr>
        <w:tabs>
          <w:tab w:val="left" w:pos="851"/>
        </w:tabs>
        <w:spacing w:before="120"/>
        <w:ind w:left="851" w:hanging="851"/>
        <w:jc w:val="both"/>
      </w:pPr>
      <w:r w:rsidRPr="00894CFE">
        <w:lastRenderedPageBreak/>
        <w:t>Поручитель отвечает перед Заказчиком в том же объеме, как и Поставщик в соответствии с условиями договора, в обеспечении которого заключается договор поручительства. Поручитель и Поставщик отвечают перед Заказчиком солидарно.</w:t>
      </w:r>
    </w:p>
    <w:p w:rsidR="008C6D49" w:rsidRPr="00894CFE" w:rsidRDefault="00411AAB" w:rsidP="002A6715">
      <w:pPr>
        <w:pStyle w:val="1"/>
        <w:keepNext w:val="0"/>
        <w:widowControl w:val="0"/>
        <w:numPr>
          <w:ilvl w:val="0"/>
          <w:numId w:val="0"/>
        </w:numPr>
        <w:spacing w:before="120" w:after="120"/>
        <w:jc w:val="center"/>
        <w:rPr>
          <w:b/>
        </w:rPr>
      </w:pPr>
      <w:r w:rsidRPr="00894CFE">
        <w:rPr>
          <w:b/>
        </w:rPr>
        <w:t>16</w:t>
      </w:r>
      <w:r w:rsidR="008C6D49" w:rsidRPr="00894CFE">
        <w:rPr>
          <w:b/>
        </w:rPr>
        <w:t>. Прочие условия</w:t>
      </w:r>
    </w:p>
    <w:p w:rsidR="008C6D49" w:rsidRPr="00894CFE" w:rsidRDefault="008C6D49" w:rsidP="00411AAB">
      <w:pPr>
        <w:numPr>
          <w:ilvl w:val="1"/>
          <w:numId w:val="28"/>
        </w:numPr>
        <w:tabs>
          <w:tab w:val="left" w:pos="851"/>
        </w:tabs>
        <w:spacing w:before="120"/>
        <w:ind w:left="851" w:hanging="851"/>
        <w:jc w:val="both"/>
      </w:pPr>
      <w:r w:rsidRPr="00894CFE">
        <w:t xml:space="preserve">Договор вступает в силу с </w:t>
      </w:r>
      <w:r w:rsidR="00B07C25" w:rsidRPr="00894CFE">
        <w:t>даты</w:t>
      </w:r>
      <w:r w:rsidRPr="00894CFE">
        <w:t xml:space="preserve"> его подписания уполномоченными представителями Сторон и действует до полного выполнения Сторонами своих обязательств по Договору, включая исполнение обязательств в течение гарантийного срока.</w:t>
      </w:r>
    </w:p>
    <w:p w:rsidR="008C6D49" w:rsidRPr="00894CFE" w:rsidRDefault="008C6D49" w:rsidP="00411AAB">
      <w:pPr>
        <w:numPr>
          <w:ilvl w:val="1"/>
          <w:numId w:val="28"/>
        </w:numPr>
        <w:tabs>
          <w:tab w:val="left" w:pos="851"/>
        </w:tabs>
        <w:spacing w:before="120"/>
        <w:ind w:left="851" w:hanging="851"/>
        <w:jc w:val="both"/>
      </w:pPr>
      <w:r w:rsidRPr="00894CFE">
        <w:t>Все изменения и дополнения к Договору действительны при условии оформления их в письменной форме за подписями уполномоченных представителей обеих Сторон в виде дополнительных соглашений к Договору.</w:t>
      </w:r>
    </w:p>
    <w:p w:rsidR="008C6D49" w:rsidRPr="00894CFE" w:rsidRDefault="008C6D49" w:rsidP="00E22DBF">
      <w:pPr>
        <w:tabs>
          <w:tab w:val="left" w:pos="851"/>
        </w:tabs>
        <w:spacing w:before="120"/>
        <w:ind w:left="851"/>
        <w:jc w:val="both"/>
      </w:pPr>
      <w:r w:rsidRPr="00894CFE">
        <w:t>В случае изменения реквизитов, указанных в разделе 1</w:t>
      </w:r>
      <w:r w:rsidR="00DF3E0D" w:rsidRPr="00894CFE">
        <w:t>8</w:t>
      </w:r>
      <w:r w:rsidRPr="00894CFE">
        <w:t xml:space="preserve"> Договора, Сторона, у которой изменились реквизиты, направляет письменное уведомление другой Стороне с указанием таких изменений. Уведомление подписывается надлежаще уполномоченным представителем Стороны. Такое уведомление должно быть направлено таким образом, чтобы можно было четко установить адрес и наименование отправителя, дату его направления и дату получения другой Стороной.</w:t>
      </w:r>
    </w:p>
    <w:p w:rsidR="008C6D49" w:rsidRPr="00894CFE" w:rsidRDefault="008C6D49" w:rsidP="00411AAB">
      <w:pPr>
        <w:numPr>
          <w:ilvl w:val="1"/>
          <w:numId w:val="28"/>
        </w:numPr>
        <w:tabs>
          <w:tab w:val="left" w:pos="851"/>
        </w:tabs>
        <w:spacing w:before="120"/>
        <w:ind w:left="851" w:hanging="851"/>
        <w:jc w:val="both"/>
      </w:pPr>
      <w:r w:rsidRPr="00894CFE">
        <w:t>Стороны не вправе передавать свои права и обязанности по Договору третьим лицам без письменного согласия другой Стороны, за исключением передачи прав и обязанностей правопреемникам и в случаях, предусмотренных Договором и законодательством Российской Федерации.</w:t>
      </w:r>
    </w:p>
    <w:p w:rsidR="008C6D49" w:rsidRPr="00894CFE" w:rsidRDefault="008C6D49" w:rsidP="00DF3E0D">
      <w:pPr>
        <w:numPr>
          <w:ilvl w:val="1"/>
          <w:numId w:val="0"/>
        </w:numPr>
        <w:tabs>
          <w:tab w:val="num" w:pos="851"/>
        </w:tabs>
        <w:spacing w:before="120" w:after="120"/>
        <w:ind w:left="851"/>
        <w:jc w:val="both"/>
        <w:rPr>
          <w:b/>
          <w:i/>
        </w:rPr>
      </w:pPr>
      <w:r w:rsidRPr="00894CFE">
        <w:rPr>
          <w:b/>
          <w:i/>
        </w:rPr>
        <w:t xml:space="preserve">В случае заключения Договора с Поставщиком, не являющимся организацией </w:t>
      </w:r>
      <w:proofErr w:type="spellStart"/>
      <w:r w:rsidRPr="00894CFE">
        <w:rPr>
          <w:b/>
          <w:i/>
        </w:rPr>
        <w:t>Госкорпорации</w:t>
      </w:r>
      <w:proofErr w:type="spellEnd"/>
      <w:r w:rsidRPr="00894CFE">
        <w:rPr>
          <w:b/>
          <w:i/>
        </w:rPr>
        <w:t xml:space="preserve"> «</w:t>
      </w:r>
      <w:proofErr w:type="spellStart"/>
      <w:r w:rsidRPr="00894CFE">
        <w:rPr>
          <w:b/>
          <w:i/>
        </w:rPr>
        <w:t>Росатом</w:t>
      </w:r>
      <w:proofErr w:type="spellEnd"/>
      <w:r w:rsidRPr="00894CFE">
        <w:rPr>
          <w:b/>
          <w:i/>
        </w:rPr>
        <w:t xml:space="preserve">», подведомственным </w:t>
      </w:r>
      <w:proofErr w:type="spellStart"/>
      <w:r w:rsidRPr="00894CFE">
        <w:rPr>
          <w:b/>
          <w:i/>
        </w:rPr>
        <w:t>Госкорпорации</w:t>
      </w:r>
      <w:proofErr w:type="spellEnd"/>
      <w:r w:rsidRPr="00894CFE">
        <w:rPr>
          <w:b/>
          <w:i/>
        </w:rPr>
        <w:t xml:space="preserve"> «</w:t>
      </w:r>
      <w:proofErr w:type="spellStart"/>
      <w:r w:rsidRPr="00894CFE">
        <w:rPr>
          <w:b/>
          <w:i/>
        </w:rPr>
        <w:t>Росатом</w:t>
      </w:r>
      <w:proofErr w:type="spellEnd"/>
      <w:r w:rsidRPr="00894CFE">
        <w:rPr>
          <w:b/>
          <w:i/>
        </w:rPr>
        <w:t>» федеральным государственным учреждением, либо федеральным государственным унитарным предприятием пункт 1</w:t>
      </w:r>
      <w:r w:rsidR="00411AAB" w:rsidRPr="00894CFE">
        <w:rPr>
          <w:b/>
          <w:i/>
        </w:rPr>
        <w:t>6</w:t>
      </w:r>
      <w:r w:rsidRPr="00894CFE">
        <w:rPr>
          <w:b/>
          <w:i/>
        </w:rPr>
        <w:t>.4 изложить в следующей редакции:</w:t>
      </w:r>
    </w:p>
    <w:p w:rsidR="008C6D49" w:rsidRPr="00894CFE" w:rsidRDefault="008C6D49" w:rsidP="00411AAB">
      <w:pPr>
        <w:numPr>
          <w:ilvl w:val="1"/>
          <w:numId w:val="28"/>
        </w:numPr>
        <w:tabs>
          <w:tab w:val="left" w:pos="851"/>
        </w:tabs>
        <w:spacing w:before="120"/>
        <w:ind w:left="851" w:hanging="851"/>
        <w:jc w:val="both"/>
      </w:pPr>
      <w:r w:rsidRPr="00894CFE">
        <w:t xml:space="preserve">Поставщик гарантирует Заказчику, что сведения в отношении всей цепочки собственников и руководителей, включая бенефициаров (в том числе конечных), Поставщика, направленные с адреса электронной почты Поставщика @@@ на адреса электронной почты Заказчика </w:t>
      </w:r>
      <w:r w:rsidR="00A05CB6" w:rsidRPr="00C95FDB">
        <w:t xml:space="preserve">YDSchuko@Atomenergoprom.ru, </w:t>
      </w:r>
      <w:hyperlink r:id="rId6" w:history="1">
        <w:r w:rsidR="00A05CB6" w:rsidRPr="00C95FDB">
          <w:t>LASergeeva@Atomenergoprom.ru</w:t>
        </w:r>
      </w:hyperlink>
      <w:r w:rsidRPr="00894CFE">
        <w:t xml:space="preserve"> (далее - Сведения), являются полными, точными и достоверными.</w:t>
      </w:r>
    </w:p>
    <w:p w:rsidR="008C6D49" w:rsidRPr="00894CFE" w:rsidRDefault="008C6D49" w:rsidP="00E22DBF">
      <w:pPr>
        <w:numPr>
          <w:ilvl w:val="1"/>
          <w:numId w:val="0"/>
        </w:numPr>
        <w:spacing w:before="120" w:after="120"/>
        <w:ind w:left="851"/>
        <w:jc w:val="both"/>
      </w:pPr>
      <w:r w:rsidRPr="00894CFE">
        <w:t>При изменении Сведений Поставщик обязан не позднее пяти (5) рабочих дней с момента таких изменений направить Заказчику соответствующее письменное уведомление с приложением копий подтверждающих документов, заверенных нотариусом или уполномоченным должностным лицом Поставщика по фо</w:t>
      </w:r>
      <w:r w:rsidR="006A372D" w:rsidRPr="00894CFE">
        <w:t>рме Приложения № </w:t>
      </w:r>
      <w:r w:rsidR="008E3F89" w:rsidRPr="00894CFE">
        <w:t>4</w:t>
      </w:r>
      <w:r w:rsidRPr="00894CFE">
        <w:t xml:space="preserve"> к Договору. 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Покупателю, а также на раскрытие Заказчику Сведений, полностью или частично, </w:t>
      </w:r>
      <w:proofErr w:type="spellStart"/>
      <w:r w:rsidRPr="00894CFE">
        <w:t>Госкорпорации</w:t>
      </w:r>
      <w:proofErr w:type="spellEnd"/>
      <w:r w:rsidRPr="00894CFE">
        <w:t xml:space="preserve"> «</w:t>
      </w:r>
      <w:proofErr w:type="spellStart"/>
      <w:r w:rsidRPr="00894CFE">
        <w:t>Росатом</w:t>
      </w:r>
      <w:proofErr w:type="spellEnd"/>
      <w:r w:rsidRPr="00894CFE">
        <w:t xml:space="preserve">» и компетентным органам государственной власти (в том числе, Федеральной налоговой службе Российской Федерации, Минэнерго России, </w:t>
      </w:r>
      <w:proofErr w:type="spellStart"/>
      <w:r w:rsidRPr="00894CFE">
        <w:t>Росфинмониторингу</w:t>
      </w:r>
      <w:proofErr w:type="spellEnd"/>
      <w:r w:rsidRPr="00894CFE">
        <w:t xml:space="preserve">, Правительству Российской Федерации) и последующую обработку Сведений </w:t>
      </w:r>
      <w:proofErr w:type="spellStart"/>
      <w:r w:rsidRPr="00894CFE">
        <w:t>Госкорпорацией</w:t>
      </w:r>
      <w:proofErr w:type="spellEnd"/>
      <w:r w:rsidRPr="00894CFE">
        <w:t xml:space="preserve"> «</w:t>
      </w:r>
      <w:proofErr w:type="spellStart"/>
      <w:r w:rsidRPr="00894CFE">
        <w:t>Росатом</w:t>
      </w:r>
      <w:proofErr w:type="spellEnd"/>
      <w:r w:rsidRPr="00894CFE">
        <w:t>» и такими органами (далее - Раскрытие). Поставщик освобождает Заказчика от любой ответственности в связи с Раскрытием, в том числе, возмещает Заказчику убытки, понесенные в связи с предъявлением Заказчику претензий, исков и требований любыми третьими лицами, чьи права были или могли быть нарушены таким Раскрытием.</w:t>
      </w:r>
    </w:p>
    <w:p w:rsidR="008C6D49" w:rsidRPr="00894CFE" w:rsidRDefault="008C6D49" w:rsidP="00E22DBF">
      <w:pPr>
        <w:numPr>
          <w:ilvl w:val="1"/>
          <w:numId w:val="0"/>
        </w:numPr>
        <w:spacing w:before="120" w:after="120"/>
        <w:ind w:left="851"/>
        <w:jc w:val="both"/>
      </w:pPr>
      <w:r w:rsidRPr="00894CFE">
        <w:t xml:space="preserve">Поставщик и Заказчик подтверждают, что условия настоящего Договора о предоставлении Сведений и о поддержании их актуальными признаны ими </w:t>
      </w:r>
      <w:r w:rsidRPr="00894CFE">
        <w:lastRenderedPageBreak/>
        <w:t>существенными условиями настоящего Договора в соответствии со статьей 432 Гражданского кодекса Российской Федерации.</w:t>
      </w:r>
    </w:p>
    <w:p w:rsidR="008C6D49" w:rsidRPr="00894CFE" w:rsidRDefault="008C6D49" w:rsidP="00E22DBF">
      <w:pPr>
        <w:numPr>
          <w:ilvl w:val="1"/>
          <w:numId w:val="0"/>
        </w:numPr>
        <w:spacing w:before="120" w:after="120"/>
        <w:ind w:left="851"/>
        <w:jc w:val="both"/>
      </w:pPr>
      <w:r w:rsidRPr="00894CFE">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Заказчика от исполнения Договора и предъявления Заказчиком Поставщику требования о возмещении убытков, причиненных прекращением Договора. Договор считается расторгнутым с даты получения Поставщиком соответствующего письменного уведомления Заказчика, если более поздняя дата не будет установлена в уведомлении.</w:t>
      </w:r>
    </w:p>
    <w:p w:rsidR="008C6D49" w:rsidRPr="00894CFE" w:rsidRDefault="008C6D49" w:rsidP="00DF3E0D">
      <w:pPr>
        <w:numPr>
          <w:ilvl w:val="1"/>
          <w:numId w:val="0"/>
        </w:numPr>
        <w:tabs>
          <w:tab w:val="num" w:pos="0"/>
        </w:tabs>
        <w:spacing w:before="120" w:after="120"/>
        <w:ind w:left="851"/>
        <w:jc w:val="both"/>
        <w:rPr>
          <w:b/>
          <w:i/>
        </w:rPr>
      </w:pPr>
      <w:r w:rsidRPr="00894CFE">
        <w:rPr>
          <w:b/>
          <w:i/>
        </w:rPr>
        <w:t xml:space="preserve">В случае заключения Договора с Поставщиком, являющимся организацией </w:t>
      </w:r>
      <w:proofErr w:type="spellStart"/>
      <w:r w:rsidRPr="00894CFE">
        <w:rPr>
          <w:b/>
          <w:i/>
        </w:rPr>
        <w:t>Госкорпорации</w:t>
      </w:r>
      <w:proofErr w:type="spellEnd"/>
      <w:r w:rsidRPr="00894CFE">
        <w:rPr>
          <w:b/>
          <w:i/>
        </w:rPr>
        <w:t xml:space="preserve"> «</w:t>
      </w:r>
      <w:proofErr w:type="spellStart"/>
      <w:r w:rsidRPr="00894CFE">
        <w:rPr>
          <w:b/>
          <w:i/>
        </w:rPr>
        <w:t>Росатом</w:t>
      </w:r>
      <w:proofErr w:type="spellEnd"/>
      <w:r w:rsidRPr="00894CFE">
        <w:rPr>
          <w:b/>
          <w:i/>
        </w:rPr>
        <w:t xml:space="preserve">», подведомственным </w:t>
      </w:r>
      <w:proofErr w:type="spellStart"/>
      <w:r w:rsidRPr="00894CFE">
        <w:rPr>
          <w:b/>
          <w:i/>
        </w:rPr>
        <w:t>Госкорпорации</w:t>
      </w:r>
      <w:proofErr w:type="spellEnd"/>
      <w:r w:rsidRPr="00894CFE">
        <w:rPr>
          <w:b/>
          <w:i/>
        </w:rPr>
        <w:t xml:space="preserve"> «</w:t>
      </w:r>
      <w:proofErr w:type="spellStart"/>
      <w:r w:rsidRPr="00894CFE">
        <w:rPr>
          <w:b/>
          <w:i/>
        </w:rPr>
        <w:t>Росатом</w:t>
      </w:r>
      <w:proofErr w:type="spellEnd"/>
      <w:r w:rsidRPr="00894CFE">
        <w:rPr>
          <w:b/>
          <w:i/>
        </w:rPr>
        <w:t>» федеральным государственным учреждением, либо федеральным государственным унитарным предприятием и при условии, что актуальная на момент заключения договора информация и подтверждающие документы в отношении всей цепочки собственников (включая бенефициаров, в том числе конечных) не содержится в Единой отраслевой системе управления нормативно-справочной информацией пункты изложить в следующей редакции:</w:t>
      </w:r>
    </w:p>
    <w:p w:rsidR="008C6D49" w:rsidRPr="00894CFE" w:rsidRDefault="008C6D49" w:rsidP="00411AAB">
      <w:pPr>
        <w:numPr>
          <w:ilvl w:val="1"/>
          <w:numId w:val="29"/>
        </w:numPr>
        <w:tabs>
          <w:tab w:val="left" w:pos="851"/>
        </w:tabs>
        <w:spacing w:before="120"/>
        <w:ind w:left="851" w:hanging="851"/>
        <w:jc w:val="both"/>
      </w:pPr>
      <w:r w:rsidRPr="00894CFE">
        <w:t>Стороны гарантируют друг другу, что сведения, либо документы в отношении всей цепочки собственников и руководителей, включая бенефициаров (в том числе конечных), Сторон, направленные с адресов электронной почты Сторон:</w:t>
      </w:r>
    </w:p>
    <w:p w:rsidR="008C6D49" w:rsidRPr="00894CFE" w:rsidRDefault="008C6D49" w:rsidP="00E22DBF">
      <w:pPr>
        <w:numPr>
          <w:ilvl w:val="1"/>
          <w:numId w:val="0"/>
        </w:numPr>
        <w:spacing w:before="120" w:after="120"/>
        <w:ind w:left="851"/>
        <w:jc w:val="both"/>
      </w:pPr>
      <w:r w:rsidRPr="00894CFE">
        <w:t>- Поставщика: @@@;</w:t>
      </w:r>
    </w:p>
    <w:p w:rsidR="008C6D49" w:rsidRPr="00894CFE" w:rsidRDefault="008C6D49" w:rsidP="00E22DBF">
      <w:pPr>
        <w:numPr>
          <w:ilvl w:val="1"/>
          <w:numId w:val="0"/>
        </w:numPr>
        <w:spacing w:before="120" w:after="120"/>
        <w:ind w:left="851"/>
        <w:jc w:val="both"/>
      </w:pPr>
      <w:r w:rsidRPr="00894CFE">
        <w:t xml:space="preserve">- Заказчика: </w:t>
      </w:r>
      <w:r w:rsidR="00A05CB6" w:rsidRPr="00C95FDB">
        <w:t xml:space="preserve">YDSchuko@Atomenergoprom.ru, </w:t>
      </w:r>
      <w:hyperlink r:id="rId7" w:history="1">
        <w:r w:rsidR="00A05CB6" w:rsidRPr="00C95FDB">
          <w:t>LASergeeva@Atomenergoprom.ru</w:t>
        </w:r>
      </w:hyperlink>
      <w:r w:rsidRPr="00894CFE">
        <w:t>,</w:t>
      </w:r>
    </w:p>
    <w:p w:rsidR="008C6D49" w:rsidRPr="00894CFE" w:rsidRDefault="008C6D49" w:rsidP="00E22DBF">
      <w:pPr>
        <w:numPr>
          <w:ilvl w:val="1"/>
          <w:numId w:val="0"/>
        </w:numPr>
        <w:spacing w:before="120" w:after="120"/>
        <w:ind w:left="851"/>
        <w:jc w:val="both"/>
      </w:pPr>
      <w:r w:rsidRPr="00894CFE">
        <w:t>либо переданные сторонами по акту (далее – Сведения), являются полными, точными и достоверными</w:t>
      </w:r>
    </w:p>
    <w:p w:rsidR="008C6D49" w:rsidRPr="00894CFE" w:rsidRDefault="008C6D49" w:rsidP="00E22DBF">
      <w:pPr>
        <w:numPr>
          <w:ilvl w:val="1"/>
          <w:numId w:val="0"/>
        </w:numPr>
        <w:spacing w:before="120" w:after="120"/>
        <w:ind w:left="851"/>
        <w:jc w:val="both"/>
      </w:pPr>
      <w:r w:rsidRPr="00894CFE">
        <w:t>При изменении Сведений в цепочке собственников и руководителей, включая бенефициаров, в том числе конечных, Сторона обязана не позднее 5 (Пяти) рабочих дней с момента таких изменений направить другой Стороне соответствующее письменное уведомление по форме Приложения №</w:t>
      </w:r>
      <w:r w:rsidR="006A372D" w:rsidRPr="00894CFE">
        <w:t> </w:t>
      </w:r>
      <w:r w:rsidR="008E3F89" w:rsidRPr="00894CFE">
        <w:t>4</w:t>
      </w:r>
      <w:r w:rsidRPr="00894CFE">
        <w:t xml:space="preserve"> к Договору. </w:t>
      </w:r>
    </w:p>
    <w:p w:rsidR="008C6D49" w:rsidRPr="00894CFE" w:rsidRDefault="008C6D49" w:rsidP="00E22DBF">
      <w:pPr>
        <w:numPr>
          <w:ilvl w:val="1"/>
          <w:numId w:val="0"/>
        </w:numPr>
        <w:spacing w:before="120" w:after="120"/>
        <w:ind w:left="851"/>
        <w:jc w:val="both"/>
      </w:pPr>
      <w:r w:rsidRPr="00894CFE">
        <w:t xml:space="preserve">Стороны настоящим выдают свое согласие и подтверждают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а также на раскрытие Сведений, полностью или частично, </w:t>
      </w:r>
      <w:proofErr w:type="spellStart"/>
      <w:r w:rsidRPr="00894CFE">
        <w:t>Госкорпорации</w:t>
      </w:r>
      <w:proofErr w:type="spellEnd"/>
      <w:r w:rsidRPr="00894CFE">
        <w:t xml:space="preserve"> «</w:t>
      </w:r>
      <w:proofErr w:type="spellStart"/>
      <w:r w:rsidRPr="00894CFE">
        <w:t>Росатом</w:t>
      </w:r>
      <w:proofErr w:type="spellEnd"/>
      <w:r w:rsidRPr="00894CFE">
        <w:t xml:space="preserve">» и компетентным органам государственной власти (в том числе, Федеральной налоговой службе Российской Федерации, Минэнерго России, </w:t>
      </w:r>
      <w:proofErr w:type="spellStart"/>
      <w:r w:rsidRPr="00894CFE">
        <w:t>Росфинмониторингу</w:t>
      </w:r>
      <w:proofErr w:type="spellEnd"/>
      <w:r w:rsidRPr="00894CFE">
        <w:t xml:space="preserve">, Правительству Российской Федерации) и последующую обработку Сведений </w:t>
      </w:r>
      <w:proofErr w:type="spellStart"/>
      <w:r w:rsidRPr="00894CFE">
        <w:t>Госкорпорацией</w:t>
      </w:r>
      <w:proofErr w:type="spellEnd"/>
      <w:r w:rsidRPr="00894CFE">
        <w:t xml:space="preserve"> «</w:t>
      </w:r>
      <w:proofErr w:type="spellStart"/>
      <w:r w:rsidRPr="00894CFE">
        <w:t>Росатом</w:t>
      </w:r>
      <w:proofErr w:type="spellEnd"/>
      <w:r w:rsidRPr="00894CFE">
        <w:t>» и такими органами (далее - Раскрытие). Стороны освобождает друг друга от любой ответственности в связи с Раскрытием, в том числе, возмещают убытки, понесенные в связи с предъявлением Заказчику претензий, исков и требований любыми третьими лицами, чьи права были или могли быть нарушены таким Раскрытием.</w:t>
      </w:r>
    </w:p>
    <w:p w:rsidR="008C6D49" w:rsidRPr="00894CFE" w:rsidRDefault="008C6D49" w:rsidP="00E22DBF">
      <w:pPr>
        <w:numPr>
          <w:ilvl w:val="1"/>
          <w:numId w:val="0"/>
        </w:numPr>
        <w:spacing w:before="120" w:after="120"/>
        <w:ind w:left="851"/>
        <w:jc w:val="both"/>
      </w:pPr>
      <w:r w:rsidRPr="00894CFE">
        <w:t>Стороны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8C6D49" w:rsidRPr="00894CFE" w:rsidRDefault="008C6D49" w:rsidP="00E22DBF">
      <w:pPr>
        <w:numPr>
          <w:ilvl w:val="1"/>
          <w:numId w:val="0"/>
        </w:numPr>
        <w:spacing w:before="120" w:after="120"/>
        <w:ind w:left="851"/>
        <w:jc w:val="both"/>
      </w:pPr>
      <w:r w:rsidRPr="00894CFE">
        <w:t xml:space="preserve">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от </w:t>
      </w:r>
      <w:r w:rsidRPr="00894CFE">
        <w:lastRenderedPageBreak/>
        <w:t>исполнения Договора и предъявления стороне, не предоставившей Сведения, требования о возмещении убытков, причиненных прекращением Договора. Договор считается расторгнутым с даты получения соответствующего письменного уведомления, если более поздняя дата не будет установлена в уведомлении.</w:t>
      </w:r>
    </w:p>
    <w:p w:rsidR="008C6D49" w:rsidRPr="00894CFE" w:rsidRDefault="008C6D49" w:rsidP="00411AAB">
      <w:pPr>
        <w:numPr>
          <w:ilvl w:val="1"/>
          <w:numId w:val="29"/>
        </w:numPr>
        <w:tabs>
          <w:tab w:val="left" w:pos="851"/>
        </w:tabs>
        <w:spacing w:before="120"/>
        <w:ind w:left="851" w:hanging="851"/>
        <w:jc w:val="both"/>
      </w:pPr>
      <w:r w:rsidRPr="00894CFE">
        <w:t>Во всём остальном, что не предусмотрено условиями Договора, Стороны будут руководствоваться законодательством Российской Федерации.</w:t>
      </w:r>
    </w:p>
    <w:p w:rsidR="008C6D49" w:rsidRPr="00894CFE" w:rsidRDefault="008C6D49" w:rsidP="00411AAB">
      <w:pPr>
        <w:numPr>
          <w:ilvl w:val="1"/>
          <w:numId w:val="29"/>
        </w:numPr>
        <w:tabs>
          <w:tab w:val="left" w:pos="851"/>
        </w:tabs>
        <w:spacing w:before="120"/>
        <w:ind w:left="851" w:hanging="851"/>
        <w:jc w:val="both"/>
      </w:pPr>
      <w:r w:rsidRPr="00894CFE">
        <w:t>Договор составлен в 2 (двух) экземплярах имеющих одинаковую юридическую силу, по одному экземпляру для каждой Стороны.</w:t>
      </w:r>
    </w:p>
    <w:p w:rsidR="008C6D49" w:rsidRPr="00894CFE" w:rsidRDefault="008C6D49" w:rsidP="002A6715">
      <w:pPr>
        <w:pStyle w:val="1"/>
        <w:keepNext w:val="0"/>
        <w:widowControl w:val="0"/>
        <w:numPr>
          <w:ilvl w:val="0"/>
          <w:numId w:val="0"/>
        </w:numPr>
        <w:spacing w:before="120" w:after="120"/>
        <w:jc w:val="center"/>
        <w:rPr>
          <w:b/>
        </w:rPr>
      </w:pPr>
      <w:r w:rsidRPr="00894CFE">
        <w:rPr>
          <w:b/>
        </w:rPr>
        <w:t>1</w:t>
      </w:r>
      <w:r w:rsidR="001320DB" w:rsidRPr="00894CFE">
        <w:rPr>
          <w:b/>
        </w:rPr>
        <w:t>7</w:t>
      </w:r>
      <w:r w:rsidRPr="00894CFE">
        <w:rPr>
          <w:b/>
        </w:rPr>
        <w:t>. Перечень приложений к Договору</w:t>
      </w:r>
    </w:p>
    <w:p w:rsidR="0094539E" w:rsidRPr="00894CFE" w:rsidRDefault="0094539E" w:rsidP="0094539E">
      <w:pPr>
        <w:numPr>
          <w:ilvl w:val="1"/>
          <w:numId w:val="40"/>
        </w:numPr>
        <w:tabs>
          <w:tab w:val="left" w:pos="851"/>
        </w:tabs>
        <w:spacing w:before="120" w:after="80" w:line="264" w:lineRule="auto"/>
        <w:ind w:left="851" w:hanging="851"/>
        <w:jc w:val="both"/>
        <w:rPr>
          <w:noProof/>
        </w:rPr>
      </w:pPr>
      <w:r w:rsidRPr="00894CFE">
        <w:t>К Договору прилагаются и являются его неотъемлемой частью:</w:t>
      </w:r>
    </w:p>
    <w:p w:rsidR="008A657D" w:rsidRPr="00894CFE" w:rsidRDefault="00B8208D" w:rsidP="00B8208D">
      <w:pPr>
        <w:tabs>
          <w:tab w:val="left" w:pos="2835"/>
          <w:tab w:val="left" w:pos="3119"/>
        </w:tabs>
        <w:spacing w:after="80" w:line="264" w:lineRule="auto"/>
        <w:ind w:left="851"/>
        <w:jc w:val="both"/>
        <w:rPr>
          <w:noProof/>
        </w:rPr>
      </w:pPr>
      <w:r w:rsidRPr="00894CFE">
        <w:rPr>
          <w:noProof/>
        </w:rPr>
        <w:t>Приложение № </w:t>
      </w:r>
      <w:r w:rsidR="008A657D" w:rsidRPr="00894CFE">
        <w:rPr>
          <w:noProof/>
        </w:rPr>
        <w:t xml:space="preserve">1 – Спецификация </w:t>
      </w:r>
      <w:r w:rsidR="00132AF2">
        <w:rPr>
          <w:noProof/>
        </w:rPr>
        <w:t>О</w:t>
      </w:r>
      <w:r w:rsidR="008A657D" w:rsidRPr="00894CFE">
        <w:rPr>
          <w:noProof/>
        </w:rPr>
        <w:t>борудования</w:t>
      </w:r>
    </w:p>
    <w:p w:rsidR="008A657D" w:rsidRPr="00894CFE" w:rsidRDefault="00B8208D" w:rsidP="00B8208D">
      <w:pPr>
        <w:tabs>
          <w:tab w:val="left" w:pos="2835"/>
          <w:tab w:val="left" w:pos="3119"/>
        </w:tabs>
        <w:spacing w:after="80" w:line="264" w:lineRule="auto"/>
        <w:ind w:left="851"/>
        <w:jc w:val="both"/>
        <w:rPr>
          <w:noProof/>
        </w:rPr>
      </w:pPr>
      <w:r w:rsidRPr="00894CFE">
        <w:rPr>
          <w:noProof/>
        </w:rPr>
        <w:t>Приложение № </w:t>
      </w:r>
      <w:r w:rsidR="008A657D" w:rsidRPr="00894CFE">
        <w:rPr>
          <w:noProof/>
        </w:rPr>
        <w:t>2 – Образец маркировки</w:t>
      </w:r>
    </w:p>
    <w:p w:rsidR="008A657D" w:rsidRPr="00894CFE" w:rsidRDefault="00B8208D" w:rsidP="00B8208D">
      <w:pPr>
        <w:tabs>
          <w:tab w:val="left" w:pos="2835"/>
          <w:tab w:val="left" w:pos="3119"/>
        </w:tabs>
        <w:spacing w:after="80" w:line="264" w:lineRule="auto"/>
        <w:ind w:left="851"/>
        <w:jc w:val="both"/>
        <w:rPr>
          <w:noProof/>
        </w:rPr>
      </w:pPr>
      <w:r w:rsidRPr="00894CFE">
        <w:rPr>
          <w:noProof/>
        </w:rPr>
        <w:t>Приложение № </w:t>
      </w:r>
      <w:r w:rsidR="008A657D" w:rsidRPr="00894CFE">
        <w:rPr>
          <w:noProof/>
        </w:rPr>
        <w:t>3 – Форма калькуляции затрат для обоснования цены Оборудования</w:t>
      </w:r>
    </w:p>
    <w:p w:rsidR="008A657D" w:rsidRPr="00894CFE" w:rsidRDefault="00B8208D" w:rsidP="00DF3E0D">
      <w:pPr>
        <w:tabs>
          <w:tab w:val="left" w:pos="2835"/>
        </w:tabs>
        <w:spacing w:after="80" w:line="264" w:lineRule="auto"/>
        <w:ind w:left="851"/>
        <w:jc w:val="both"/>
        <w:rPr>
          <w:noProof/>
        </w:rPr>
      </w:pPr>
      <w:r w:rsidRPr="00894CFE">
        <w:rPr>
          <w:noProof/>
        </w:rPr>
        <w:t>Приложение № </w:t>
      </w:r>
      <w:r w:rsidR="008A657D" w:rsidRPr="00894CFE">
        <w:rPr>
          <w:noProof/>
        </w:rPr>
        <w:t xml:space="preserve">4 – </w:t>
      </w:r>
      <w:r w:rsidR="00DF795B" w:rsidRPr="00894CFE">
        <w:rPr>
          <w:noProof/>
        </w:rPr>
        <w:t>Информация о цепочке собственников контрагента, включая бенефициаров (в том числе, конечных)</w:t>
      </w:r>
    </w:p>
    <w:p w:rsidR="008A657D" w:rsidRPr="00894CFE" w:rsidRDefault="00B8208D" w:rsidP="00B8208D">
      <w:pPr>
        <w:tabs>
          <w:tab w:val="left" w:pos="2835"/>
          <w:tab w:val="left" w:pos="3119"/>
        </w:tabs>
        <w:spacing w:after="80" w:line="264" w:lineRule="auto"/>
        <w:ind w:left="851"/>
        <w:jc w:val="both"/>
        <w:rPr>
          <w:noProof/>
        </w:rPr>
      </w:pPr>
      <w:r w:rsidRPr="00894CFE">
        <w:rPr>
          <w:noProof/>
        </w:rPr>
        <w:t>Приложение № </w:t>
      </w:r>
      <w:r w:rsidR="008A657D" w:rsidRPr="00894CFE">
        <w:rPr>
          <w:noProof/>
        </w:rPr>
        <w:t>5 – Перечень, условия и сроки передачи Документации</w:t>
      </w:r>
    </w:p>
    <w:p w:rsidR="008A657D" w:rsidRPr="00894CFE" w:rsidRDefault="00B8208D" w:rsidP="00B8208D">
      <w:pPr>
        <w:tabs>
          <w:tab w:val="left" w:pos="2835"/>
          <w:tab w:val="left" w:pos="3119"/>
        </w:tabs>
        <w:spacing w:after="80" w:line="264" w:lineRule="auto"/>
        <w:ind w:left="851"/>
        <w:jc w:val="both"/>
        <w:rPr>
          <w:noProof/>
        </w:rPr>
      </w:pPr>
      <w:r w:rsidRPr="00894CFE">
        <w:rPr>
          <w:noProof/>
        </w:rPr>
        <w:t>Приложение № </w:t>
      </w:r>
      <w:r w:rsidR="008A657D" w:rsidRPr="00894CFE">
        <w:rPr>
          <w:noProof/>
        </w:rPr>
        <w:t xml:space="preserve">6 – </w:t>
      </w:r>
      <w:r w:rsidR="008A657D" w:rsidRPr="00894CFE">
        <w:rPr>
          <w:color w:val="000000"/>
        </w:rPr>
        <w:t>Требования к обеспечению качества</w:t>
      </w:r>
    </w:p>
    <w:p w:rsidR="008A657D" w:rsidRPr="00894CFE" w:rsidRDefault="00B8208D" w:rsidP="00B8208D">
      <w:pPr>
        <w:tabs>
          <w:tab w:val="left" w:pos="2835"/>
          <w:tab w:val="left" w:pos="3119"/>
        </w:tabs>
        <w:spacing w:after="80" w:line="264" w:lineRule="auto"/>
        <w:ind w:left="851"/>
        <w:jc w:val="both"/>
        <w:rPr>
          <w:noProof/>
        </w:rPr>
      </w:pPr>
      <w:r w:rsidRPr="00894CFE">
        <w:rPr>
          <w:noProof/>
        </w:rPr>
        <w:t>Приложение № </w:t>
      </w:r>
      <w:r w:rsidR="008A657D" w:rsidRPr="00894CFE">
        <w:rPr>
          <w:noProof/>
        </w:rPr>
        <w:t>7 – Условия пребывания специалистов Заказчика, Покупателя и Уполномоченной организации на пред</w:t>
      </w:r>
      <w:bookmarkStart w:id="2" w:name="_GoBack"/>
      <w:bookmarkEnd w:id="2"/>
      <w:r w:rsidR="008A657D" w:rsidRPr="00894CFE">
        <w:rPr>
          <w:noProof/>
        </w:rPr>
        <w:t>приятии Поставщика/Субпоставщика</w:t>
      </w:r>
    </w:p>
    <w:p w:rsidR="008A657D" w:rsidRPr="00894CFE" w:rsidRDefault="00B8208D" w:rsidP="00B8208D">
      <w:pPr>
        <w:tabs>
          <w:tab w:val="left" w:pos="2835"/>
          <w:tab w:val="left" w:pos="3119"/>
        </w:tabs>
        <w:spacing w:after="80" w:line="264" w:lineRule="auto"/>
        <w:ind w:left="851"/>
        <w:jc w:val="both"/>
        <w:rPr>
          <w:noProof/>
        </w:rPr>
      </w:pPr>
      <w:r w:rsidRPr="00894CFE">
        <w:rPr>
          <w:noProof/>
        </w:rPr>
        <w:t>Приложение № </w:t>
      </w:r>
      <w:r w:rsidR="008A657D" w:rsidRPr="00894CFE">
        <w:rPr>
          <w:noProof/>
        </w:rPr>
        <w:t>8 – Требования к упаковке, маркировке и хранению Оборудования</w:t>
      </w:r>
    </w:p>
    <w:p w:rsidR="008A657D" w:rsidRPr="00894CFE" w:rsidRDefault="00B8208D" w:rsidP="00B8208D">
      <w:pPr>
        <w:tabs>
          <w:tab w:val="left" w:pos="2835"/>
          <w:tab w:val="left" w:pos="3119"/>
        </w:tabs>
        <w:spacing w:after="80" w:line="264" w:lineRule="auto"/>
        <w:ind w:left="851"/>
        <w:jc w:val="both"/>
        <w:rPr>
          <w:noProof/>
        </w:rPr>
      </w:pPr>
      <w:r w:rsidRPr="00894CFE">
        <w:rPr>
          <w:noProof/>
        </w:rPr>
        <w:t>Приложение № </w:t>
      </w:r>
      <w:r w:rsidR="008A657D" w:rsidRPr="00894CFE">
        <w:rPr>
          <w:noProof/>
        </w:rPr>
        <w:t>9 – Условия конфиденциальности</w:t>
      </w:r>
    </w:p>
    <w:p w:rsidR="008A657D" w:rsidRPr="00894CFE" w:rsidRDefault="00B8208D" w:rsidP="00B8208D">
      <w:pPr>
        <w:tabs>
          <w:tab w:val="left" w:pos="2835"/>
          <w:tab w:val="left" w:pos="3119"/>
        </w:tabs>
        <w:spacing w:after="80" w:line="264" w:lineRule="auto"/>
        <w:ind w:left="851"/>
        <w:jc w:val="both"/>
        <w:rPr>
          <w:noProof/>
        </w:rPr>
      </w:pPr>
      <w:r w:rsidRPr="00894CFE">
        <w:rPr>
          <w:noProof/>
        </w:rPr>
        <w:t>Приложение № </w:t>
      </w:r>
      <w:r w:rsidR="008A657D" w:rsidRPr="00894CFE">
        <w:rPr>
          <w:noProof/>
        </w:rPr>
        <w:t>10 – Форма ежемесячного отчета</w:t>
      </w:r>
    </w:p>
    <w:p w:rsidR="008A657D" w:rsidRPr="00894CFE" w:rsidRDefault="00B8208D" w:rsidP="00B8208D">
      <w:pPr>
        <w:tabs>
          <w:tab w:val="left" w:pos="2835"/>
          <w:tab w:val="left" w:pos="3119"/>
        </w:tabs>
        <w:spacing w:after="80" w:line="264" w:lineRule="auto"/>
        <w:ind w:left="851"/>
        <w:jc w:val="both"/>
        <w:rPr>
          <w:noProof/>
        </w:rPr>
      </w:pPr>
      <w:r w:rsidRPr="00894CFE">
        <w:rPr>
          <w:noProof/>
        </w:rPr>
        <w:t>Приложение № </w:t>
      </w:r>
      <w:r w:rsidR="008A657D" w:rsidRPr="00894CFE">
        <w:rPr>
          <w:noProof/>
        </w:rPr>
        <w:t>11 – Форма графика изготовления и поставки Оборудования</w:t>
      </w:r>
    </w:p>
    <w:p w:rsidR="005B330A" w:rsidRDefault="00B8208D" w:rsidP="005B330A">
      <w:pPr>
        <w:tabs>
          <w:tab w:val="left" w:pos="2835"/>
          <w:tab w:val="left" w:pos="3119"/>
        </w:tabs>
        <w:spacing w:after="80" w:line="264" w:lineRule="auto"/>
        <w:ind w:left="851"/>
        <w:jc w:val="both"/>
        <w:rPr>
          <w:b/>
        </w:rPr>
      </w:pPr>
      <w:r w:rsidRPr="00894CFE">
        <w:rPr>
          <w:noProof/>
        </w:rPr>
        <w:t>Приложение № </w:t>
      </w:r>
      <w:r w:rsidR="00785AF7" w:rsidRPr="00894CFE">
        <w:rPr>
          <w:noProof/>
        </w:rPr>
        <w:t>1</w:t>
      </w:r>
      <w:r w:rsidR="00785AF7">
        <w:rPr>
          <w:noProof/>
        </w:rPr>
        <w:t>2</w:t>
      </w:r>
      <w:r w:rsidR="008A657D" w:rsidRPr="00894CFE">
        <w:rPr>
          <w:noProof/>
        </w:rPr>
        <w:t>–</w:t>
      </w:r>
      <w:r w:rsidR="00DF795B" w:rsidRPr="00894CFE">
        <w:rPr>
          <w:noProof/>
        </w:rPr>
        <w:t xml:space="preserve"> </w:t>
      </w:r>
      <w:r w:rsidR="005B330A">
        <w:rPr>
          <w:noProof/>
        </w:rPr>
        <w:t>Порядок выполнения и приемки услуг по Шеф-монтажу и Шеф-наладке</w:t>
      </w:r>
      <w:r w:rsidR="005B330A" w:rsidRPr="00894CFE" w:rsidDel="005B330A">
        <w:rPr>
          <w:noProof/>
        </w:rPr>
        <w:t xml:space="preserve"> </w:t>
      </w:r>
    </w:p>
    <w:p w:rsidR="001F46B9" w:rsidRPr="00894CFE" w:rsidRDefault="001F46B9" w:rsidP="005B330A">
      <w:pPr>
        <w:tabs>
          <w:tab w:val="left" w:pos="2835"/>
          <w:tab w:val="left" w:pos="3119"/>
        </w:tabs>
        <w:spacing w:after="80" w:line="264" w:lineRule="auto"/>
        <w:ind w:left="851"/>
        <w:jc w:val="center"/>
        <w:rPr>
          <w:b/>
        </w:rPr>
      </w:pPr>
      <w:r w:rsidRPr="00894CFE">
        <w:rPr>
          <w:b/>
        </w:rPr>
        <w:t>1</w:t>
      </w:r>
      <w:r w:rsidR="001320DB" w:rsidRPr="00894CFE">
        <w:rPr>
          <w:b/>
        </w:rPr>
        <w:t>8</w:t>
      </w:r>
      <w:r w:rsidRPr="00894CFE">
        <w:rPr>
          <w:b/>
        </w:rPr>
        <w:t>. Адреса и банковские реквизиты сторон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28"/>
        <w:gridCol w:w="4925"/>
      </w:tblGrid>
      <w:tr w:rsidR="001F46B9" w:rsidRPr="00894CFE" w:rsidTr="00E22DBF">
        <w:tc>
          <w:tcPr>
            <w:tcW w:w="4928" w:type="dxa"/>
          </w:tcPr>
          <w:p w:rsidR="001F46B9" w:rsidRPr="00894CFE" w:rsidRDefault="001F46B9" w:rsidP="001F46B9">
            <w:pPr>
              <w:pStyle w:val="FR1"/>
              <w:spacing w:before="120" w:after="120" w:line="240" w:lineRule="auto"/>
              <w:ind w:firstLine="0"/>
              <w:jc w:val="center"/>
              <w:rPr>
                <w:rFonts w:ascii="Times New Roman" w:hAnsi="Times New Roman"/>
                <w:b/>
                <w:noProof/>
                <w:sz w:val="24"/>
                <w:szCs w:val="24"/>
              </w:rPr>
            </w:pPr>
            <w:r w:rsidRPr="00894CFE">
              <w:rPr>
                <w:rFonts w:ascii="Times New Roman" w:hAnsi="Times New Roman"/>
                <w:b/>
                <w:noProof/>
                <w:sz w:val="24"/>
                <w:szCs w:val="24"/>
              </w:rPr>
              <w:t>ЗАКАЗЧИК:</w:t>
            </w:r>
          </w:p>
        </w:tc>
        <w:tc>
          <w:tcPr>
            <w:tcW w:w="4925" w:type="dxa"/>
          </w:tcPr>
          <w:p w:rsidR="001F46B9" w:rsidRPr="00894CFE" w:rsidRDefault="001F46B9" w:rsidP="001F46B9">
            <w:pPr>
              <w:pStyle w:val="FR1"/>
              <w:spacing w:before="120" w:after="120" w:line="240" w:lineRule="auto"/>
              <w:ind w:firstLine="0"/>
              <w:jc w:val="center"/>
              <w:rPr>
                <w:rFonts w:ascii="Times New Roman" w:hAnsi="Times New Roman"/>
                <w:b/>
                <w:noProof/>
                <w:sz w:val="24"/>
                <w:szCs w:val="24"/>
              </w:rPr>
            </w:pPr>
            <w:r w:rsidRPr="00894CFE">
              <w:rPr>
                <w:rFonts w:ascii="Times New Roman" w:hAnsi="Times New Roman"/>
                <w:b/>
                <w:noProof/>
                <w:sz w:val="24"/>
                <w:szCs w:val="24"/>
              </w:rPr>
              <w:t>ПОСТАВЩИК:</w:t>
            </w:r>
          </w:p>
        </w:tc>
      </w:tr>
      <w:tr w:rsidR="001F46B9" w:rsidRPr="00894CFE" w:rsidTr="00E22DBF">
        <w:trPr>
          <w:trHeight w:hRule="exact" w:val="2775"/>
        </w:trPr>
        <w:tc>
          <w:tcPr>
            <w:tcW w:w="4928" w:type="dxa"/>
          </w:tcPr>
          <w:p w:rsidR="001F46B9" w:rsidRPr="00894CFE" w:rsidRDefault="001F46B9" w:rsidP="00681851">
            <w:r w:rsidRPr="00894CFE">
              <w:t>АО «ДЕЗ»</w:t>
            </w:r>
          </w:p>
          <w:p w:rsidR="001F46B9" w:rsidRPr="00894CFE" w:rsidRDefault="001F46B9" w:rsidP="00681851">
            <w:r w:rsidRPr="00894CFE">
              <w:t xml:space="preserve">Адрес: </w:t>
            </w:r>
            <w:smartTag w:uri="urn:schemas-microsoft-com:office:smarttags" w:element="metricconverter">
              <w:smartTagPr>
                <w:attr w:name="ProductID" w:val="119180 г"/>
              </w:smartTagPr>
              <w:r w:rsidRPr="00894CFE">
                <w:t>119180 г</w:t>
              </w:r>
            </w:smartTag>
            <w:r w:rsidRPr="00894CFE">
              <w:t xml:space="preserve">. Москва, </w:t>
            </w:r>
          </w:p>
          <w:p w:rsidR="001F46B9" w:rsidRPr="00894CFE" w:rsidRDefault="001F46B9" w:rsidP="00681851">
            <w:r w:rsidRPr="00894CFE">
              <w:t>ул. Б. Полянка, дом 25, стр.1</w:t>
            </w:r>
          </w:p>
          <w:p w:rsidR="001F46B9" w:rsidRPr="00894CFE" w:rsidRDefault="001F46B9" w:rsidP="00681851">
            <w:r w:rsidRPr="00894CFE">
              <w:t>КПП 770601001</w:t>
            </w:r>
          </w:p>
          <w:p w:rsidR="001F46B9" w:rsidRPr="00894CFE" w:rsidRDefault="001F46B9" w:rsidP="00681851">
            <w:r w:rsidRPr="00894CFE">
              <w:t>ИНН 7706730001,</w:t>
            </w:r>
          </w:p>
          <w:p w:rsidR="001F46B9" w:rsidRPr="00894CFE" w:rsidRDefault="001F46B9" w:rsidP="00681851">
            <w:r w:rsidRPr="00894CFE">
              <w:t>р/с 40702810638040024703 в дополнительном офисе № 01764 Московского Банка Сбербанка России ОАО г. Москва,</w:t>
            </w:r>
          </w:p>
          <w:p w:rsidR="001F46B9" w:rsidRPr="00894CFE" w:rsidRDefault="001F46B9" w:rsidP="00681851">
            <w:r w:rsidRPr="00894CFE">
              <w:t>к/с 30101810400000000225,</w:t>
            </w:r>
          </w:p>
          <w:p w:rsidR="001F46B9" w:rsidRPr="00894CFE" w:rsidRDefault="001F46B9" w:rsidP="00681851">
            <w:pPr>
              <w:suppressLineNumbers/>
              <w:tabs>
                <w:tab w:val="left" w:pos="0"/>
                <w:tab w:val="left" w:pos="4772"/>
              </w:tabs>
              <w:suppressAutoHyphens/>
              <w:ind w:right="23"/>
              <w:rPr>
                <w:b/>
                <w:noProof/>
              </w:rPr>
            </w:pPr>
            <w:r w:rsidRPr="00894CFE">
              <w:t>БИК 044525225</w:t>
            </w:r>
          </w:p>
        </w:tc>
        <w:tc>
          <w:tcPr>
            <w:tcW w:w="4925" w:type="dxa"/>
          </w:tcPr>
          <w:p w:rsidR="001F46B9" w:rsidRPr="00894CFE" w:rsidRDefault="001F46B9" w:rsidP="001F46B9">
            <w:pPr>
              <w:pStyle w:val="a8"/>
              <w:suppressLineNumbers/>
              <w:tabs>
                <w:tab w:val="left" w:pos="0"/>
              </w:tabs>
              <w:suppressAutoHyphens/>
              <w:spacing w:before="120"/>
              <w:ind w:right="23"/>
              <w:rPr>
                <w:rFonts w:ascii="Times New Roman" w:hAnsi="Times New Roman"/>
                <w:noProof/>
              </w:rPr>
            </w:pPr>
          </w:p>
        </w:tc>
      </w:tr>
    </w:tbl>
    <w:p w:rsidR="00B04345" w:rsidRDefault="00B04345" w:rsidP="00B04345">
      <w:pPr>
        <w:spacing w:before="120"/>
      </w:pPr>
    </w:p>
    <w:tbl>
      <w:tblPr>
        <w:tblW w:w="0" w:type="auto"/>
        <w:tblInd w:w="250" w:type="dxa"/>
        <w:tblLook w:val="01E0" w:firstRow="1" w:lastRow="1" w:firstColumn="1" w:lastColumn="1" w:noHBand="0" w:noVBand="0"/>
      </w:tblPr>
      <w:tblGrid>
        <w:gridCol w:w="4820"/>
        <w:gridCol w:w="4819"/>
      </w:tblGrid>
      <w:tr w:rsidR="00B04345" w:rsidRPr="00A17759" w:rsidTr="00A267F1">
        <w:tc>
          <w:tcPr>
            <w:tcW w:w="4820" w:type="dxa"/>
          </w:tcPr>
          <w:p w:rsidR="00B04345" w:rsidRPr="00A17759" w:rsidRDefault="00B04345" w:rsidP="00A267F1">
            <w:pPr>
              <w:rPr>
                <w:sz w:val="28"/>
                <w:szCs w:val="28"/>
              </w:rPr>
            </w:pPr>
            <w:r w:rsidRPr="00A17759">
              <w:rPr>
                <w:b/>
                <w:sz w:val="28"/>
                <w:szCs w:val="28"/>
              </w:rPr>
              <w:t>ЗАКАЗЧИК:</w:t>
            </w:r>
          </w:p>
        </w:tc>
        <w:tc>
          <w:tcPr>
            <w:tcW w:w="4819" w:type="dxa"/>
          </w:tcPr>
          <w:p w:rsidR="00B04345" w:rsidRPr="00A17759" w:rsidRDefault="00B04345" w:rsidP="00A267F1">
            <w:pPr>
              <w:rPr>
                <w:sz w:val="28"/>
                <w:szCs w:val="28"/>
              </w:rPr>
            </w:pPr>
            <w:r w:rsidRPr="00A17759">
              <w:rPr>
                <w:b/>
                <w:sz w:val="28"/>
                <w:szCs w:val="28"/>
              </w:rPr>
              <w:t>ПОСТАВЩИК:</w:t>
            </w:r>
          </w:p>
        </w:tc>
      </w:tr>
      <w:tr w:rsidR="00B04345" w:rsidRPr="00A17759" w:rsidTr="00A267F1">
        <w:tc>
          <w:tcPr>
            <w:tcW w:w="4820" w:type="dxa"/>
          </w:tcPr>
          <w:p w:rsidR="00B04345" w:rsidRPr="00A17759" w:rsidRDefault="00B04345" w:rsidP="00A267F1">
            <w:pPr>
              <w:rPr>
                <w:sz w:val="28"/>
                <w:szCs w:val="28"/>
              </w:rPr>
            </w:pPr>
            <w:r w:rsidRPr="00A17759">
              <w:rPr>
                <w:sz w:val="28"/>
                <w:szCs w:val="28"/>
              </w:rPr>
              <w:t>Генеральный директор</w:t>
            </w:r>
          </w:p>
        </w:tc>
        <w:tc>
          <w:tcPr>
            <w:tcW w:w="4819" w:type="dxa"/>
          </w:tcPr>
          <w:p w:rsidR="00B04345" w:rsidRPr="00A17759" w:rsidRDefault="00B04345" w:rsidP="00A267F1">
            <w:pPr>
              <w:rPr>
                <w:sz w:val="28"/>
                <w:szCs w:val="28"/>
                <w:lang w:val="en-US"/>
              </w:rPr>
            </w:pPr>
          </w:p>
        </w:tc>
      </w:tr>
      <w:tr w:rsidR="00B04345" w:rsidRPr="00A17759" w:rsidTr="00A267F1">
        <w:tc>
          <w:tcPr>
            <w:tcW w:w="4820" w:type="dxa"/>
          </w:tcPr>
          <w:p w:rsidR="00B04345" w:rsidRPr="00A17759" w:rsidRDefault="00B04345" w:rsidP="00A267F1">
            <w:pPr>
              <w:rPr>
                <w:sz w:val="28"/>
                <w:szCs w:val="28"/>
              </w:rPr>
            </w:pPr>
            <w:r>
              <w:rPr>
                <w:sz w:val="28"/>
                <w:szCs w:val="28"/>
              </w:rPr>
              <w:t>АО «ДЕЗ»</w:t>
            </w:r>
          </w:p>
        </w:tc>
        <w:tc>
          <w:tcPr>
            <w:tcW w:w="4819" w:type="dxa"/>
          </w:tcPr>
          <w:p w:rsidR="00B04345" w:rsidRPr="00A17759" w:rsidRDefault="00B04345" w:rsidP="00A267F1">
            <w:pPr>
              <w:rPr>
                <w:sz w:val="28"/>
                <w:szCs w:val="28"/>
              </w:rPr>
            </w:pPr>
          </w:p>
        </w:tc>
      </w:tr>
      <w:tr w:rsidR="00B04345" w:rsidRPr="00A17759" w:rsidTr="00A267F1">
        <w:tc>
          <w:tcPr>
            <w:tcW w:w="4820" w:type="dxa"/>
          </w:tcPr>
          <w:p w:rsidR="00B04345" w:rsidRPr="00A17759" w:rsidRDefault="00B04345" w:rsidP="00A267F1">
            <w:pPr>
              <w:rPr>
                <w:sz w:val="28"/>
                <w:szCs w:val="28"/>
              </w:rPr>
            </w:pPr>
          </w:p>
          <w:p w:rsidR="00B04345" w:rsidRPr="00A17759" w:rsidRDefault="00B04345" w:rsidP="00A267F1">
            <w:pPr>
              <w:rPr>
                <w:sz w:val="28"/>
                <w:szCs w:val="28"/>
              </w:rPr>
            </w:pPr>
          </w:p>
          <w:p w:rsidR="00B04345" w:rsidRPr="00A17759" w:rsidRDefault="00B04345" w:rsidP="00A267F1">
            <w:pPr>
              <w:rPr>
                <w:sz w:val="28"/>
                <w:szCs w:val="28"/>
              </w:rPr>
            </w:pPr>
            <w:r w:rsidRPr="00A17759">
              <w:rPr>
                <w:sz w:val="28"/>
                <w:szCs w:val="28"/>
              </w:rPr>
              <w:t xml:space="preserve">_____________ </w:t>
            </w:r>
            <w:r w:rsidR="00A97AB3">
              <w:rPr>
                <w:sz w:val="28"/>
                <w:szCs w:val="28"/>
              </w:rPr>
              <w:t>Д.Г. Тарло</w:t>
            </w:r>
          </w:p>
        </w:tc>
        <w:tc>
          <w:tcPr>
            <w:tcW w:w="4819" w:type="dxa"/>
          </w:tcPr>
          <w:p w:rsidR="00B04345" w:rsidRPr="00A17759" w:rsidRDefault="00B04345" w:rsidP="00A267F1">
            <w:pPr>
              <w:rPr>
                <w:sz w:val="28"/>
                <w:szCs w:val="28"/>
              </w:rPr>
            </w:pPr>
          </w:p>
          <w:p w:rsidR="00B04345" w:rsidRPr="00A17759" w:rsidRDefault="00B04345" w:rsidP="00A267F1">
            <w:pPr>
              <w:rPr>
                <w:sz w:val="28"/>
                <w:szCs w:val="28"/>
              </w:rPr>
            </w:pPr>
          </w:p>
          <w:p w:rsidR="00B04345" w:rsidRPr="00A17759" w:rsidRDefault="00B04345" w:rsidP="00A267F1">
            <w:pPr>
              <w:rPr>
                <w:sz w:val="28"/>
                <w:szCs w:val="28"/>
              </w:rPr>
            </w:pPr>
            <w:r w:rsidRPr="00A17759">
              <w:rPr>
                <w:sz w:val="28"/>
                <w:szCs w:val="28"/>
              </w:rPr>
              <w:t xml:space="preserve">_____________ </w:t>
            </w:r>
          </w:p>
        </w:tc>
      </w:tr>
    </w:tbl>
    <w:p w:rsidR="001F46B9" w:rsidRPr="001F46B9" w:rsidRDefault="001F46B9" w:rsidP="00A97AB3">
      <w:pPr>
        <w:spacing w:before="120"/>
      </w:pPr>
    </w:p>
    <w:sectPr w:rsidR="001F46B9" w:rsidRPr="001F46B9" w:rsidSect="001F46B9">
      <w:pgSz w:w="11909" w:h="16834"/>
      <w:pgMar w:top="851" w:right="852" w:bottom="851" w:left="1134" w:header="720" w:footer="284"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2"/>
    <w:multiLevelType w:val="singleLevel"/>
    <w:tmpl w:val="00000002"/>
    <w:name w:val="WW8Num3"/>
    <w:lvl w:ilvl="0">
      <w:start w:val="1"/>
      <w:numFmt w:val="decimal"/>
      <w:lvlText w:val="3.%1"/>
      <w:lvlJc w:val="left"/>
      <w:pPr>
        <w:tabs>
          <w:tab w:val="num" w:pos="680"/>
        </w:tabs>
        <w:ind w:left="680" w:hanging="680"/>
      </w:pPr>
      <w:rPr>
        <w:rFonts w:ascii="Times New Roman" w:hAnsi="Times New Roman" w:cs="Times New Roman"/>
      </w:rPr>
    </w:lvl>
  </w:abstractNum>
  <w:abstractNum w:abstractNumId="1">
    <w:nsid w:val="00000003"/>
    <w:multiLevelType w:val="multilevel"/>
    <w:tmpl w:val="00000003"/>
    <w:name w:val="WW8Num4"/>
    <w:lvl w:ilvl="0">
      <w:start w:val="1"/>
      <w:numFmt w:val="decimal"/>
      <w:lvlText w:val="8.%1"/>
      <w:lvlJc w:val="left"/>
      <w:pPr>
        <w:tabs>
          <w:tab w:val="num" w:pos="2340"/>
        </w:tabs>
        <w:ind w:left="2340" w:hanging="360"/>
      </w:pPr>
      <w:rPr>
        <w:rFonts w:ascii="Times New Roman" w:hAnsi="Times New Roman" w:cs="Times New Roman"/>
      </w:rPr>
    </w:lvl>
    <w:lvl w:ilvl="1">
      <w:start w:val="1"/>
      <w:numFmt w:val="bullet"/>
      <w:lvlText w:val="-"/>
      <w:lvlJc w:val="left"/>
      <w:pPr>
        <w:tabs>
          <w:tab w:val="num" w:pos="1440"/>
        </w:tabs>
        <w:ind w:left="1440" w:hanging="360"/>
      </w:pPr>
      <w:rPr>
        <w:rFonts w:ascii="Courier New" w:hAnsi="Courier New"/>
      </w:rPr>
    </w:lvl>
    <w:lvl w:ilvl="2">
      <w:start w:val="1"/>
      <w:numFmt w:val="decimal"/>
      <w:lvlText w:val="6.5.%3."/>
      <w:lvlJc w:val="left"/>
      <w:pPr>
        <w:tabs>
          <w:tab w:val="num" w:pos="680"/>
        </w:tabs>
        <w:ind w:left="680" w:hanging="680"/>
      </w:pPr>
      <w:rPr>
        <w:rFonts w:ascii="Times New Roman" w:hAnsi="Times New Roman" w:cs="Times New Roman"/>
        <w:b w:val="0"/>
      </w:rPr>
    </w:lvl>
    <w:lvl w:ilvl="3">
      <w:start w:val="2"/>
      <w:numFmt w:val="decimal"/>
      <w:lvlText w:val="5.5.%4."/>
      <w:lvlJc w:val="left"/>
      <w:pPr>
        <w:tabs>
          <w:tab w:val="num" w:pos="2880"/>
        </w:tabs>
        <w:ind w:left="2880" w:hanging="360"/>
      </w:pPr>
      <w:rPr>
        <w:rFonts w:ascii="Times New Roman" w:hAnsi="Times New Roman" w:cs="Times New Roman"/>
        <w:b w:val="0"/>
      </w:rPr>
    </w:lvl>
    <w:lvl w:ilvl="4">
      <w:start w:val="1"/>
      <w:numFmt w:val="bullet"/>
      <w:lvlText w:val="-"/>
      <w:lvlJc w:val="left"/>
      <w:pPr>
        <w:tabs>
          <w:tab w:val="num" w:pos="907"/>
        </w:tabs>
        <w:ind w:left="907" w:hanging="453"/>
      </w:pPr>
      <w:rPr>
        <w:rFonts w:ascii="Courier New" w:hAnsi="Courier New"/>
        <w:b w:val="0"/>
      </w:rPr>
    </w:lvl>
    <w:lvl w:ilvl="5">
      <w:start w:val="1"/>
      <w:numFmt w:val="decimal"/>
      <w:lvlText w:val="6.6.%6."/>
      <w:lvlJc w:val="left"/>
      <w:pPr>
        <w:tabs>
          <w:tab w:val="num" w:pos="4500"/>
        </w:tabs>
        <w:ind w:left="4500" w:hanging="360"/>
      </w:pPr>
      <w:rPr>
        <w:rFonts w:ascii="Times New Roman" w:hAnsi="Times New Roman" w:cs="Times New Roman"/>
        <w:b w:val="0"/>
      </w:rPr>
    </w:lvl>
    <w:lvl w:ilvl="6">
      <w:start w:val="1"/>
      <w:numFmt w:val="decimal"/>
      <w:lvlText w:val="6.7.%7."/>
      <w:lvlJc w:val="left"/>
      <w:pPr>
        <w:tabs>
          <w:tab w:val="num" w:pos="680"/>
        </w:tabs>
        <w:ind w:left="680" w:hanging="680"/>
      </w:pPr>
      <w:rPr>
        <w:rFonts w:ascii="Times New Roman" w:hAnsi="Times New Roman" w:cs="Times New Roman"/>
        <w:b w:val="0"/>
      </w:rPr>
    </w:lvl>
    <w:lvl w:ilvl="7">
      <w:start w:val="1"/>
      <w:numFmt w:val="decimal"/>
      <w:lvlText w:val="6.8.%8."/>
      <w:lvlJc w:val="left"/>
      <w:pPr>
        <w:tabs>
          <w:tab w:val="num" w:pos="1077"/>
        </w:tabs>
        <w:ind w:left="1077" w:hanging="623"/>
      </w:pPr>
      <w:rPr>
        <w:rFonts w:ascii="Times New Roman" w:hAnsi="Times New Roman" w:cs="Times New Roman"/>
        <w:b w:val="0"/>
      </w:rPr>
    </w:lvl>
    <w:lvl w:ilvl="8">
      <w:start w:val="1"/>
      <w:numFmt w:val="decimal"/>
      <w:lvlText w:val="6.9.%9."/>
      <w:lvlJc w:val="left"/>
      <w:pPr>
        <w:tabs>
          <w:tab w:val="num" w:pos="1134"/>
        </w:tabs>
        <w:ind w:left="1134" w:hanging="680"/>
      </w:pPr>
      <w:rPr>
        <w:rFonts w:ascii="Times New Roman" w:hAnsi="Times New Roman" w:cs="Times New Roman"/>
        <w:b w:val="0"/>
      </w:rPr>
    </w:lvl>
  </w:abstractNum>
  <w:abstractNum w:abstractNumId="2">
    <w:nsid w:val="00000004"/>
    <w:multiLevelType w:val="multilevel"/>
    <w:tmpl w:val="00000004"/>
    <w:name w:val="WW8Num5"/>
    <w:lvl w:ilvl="0">
      <w:start w:val="12"/>
      <w:numFmt w:val="decimal"/>
      <w:lvlText w:val="%1."/>
      <w:lvlJc w:val="left"/>
      <w:pPr>
        <w:tabs>
          <w:tab w:val="num" w:pos="0"/>
        </w:tabs>
        <w:ind w:left="480" w:hanging="480"/>
      </w:pPr>
      <w:rPr>
        <w:rFonts w:ascii="Times New Roman" w:hAnsi="Times New Roman" w:cs="Times New Roman"/>
      </w:rPr>
    </w:lvl>
    <w:lvl w:ilvl="1">
      <w:start w:val="5"/>
      <w:numFmt w:val="decimal"/>
      <w:lvlText w:val="%1.%2."/>
      <w:lvlJc w:val="left"/>
      <w:pPr>
        <w:tabs>
          <w:tab w:val="num" w:pos="0"/>
        </w:tabs>
        <w:ind w:left="480" w:hanging="480"/>
      </w:pPr>
      <w:rPr>
        <w:rFonts w:ascii="Times New Roman" w:hAnsi="Times New Roman" w:cs="Times New Roman"/>
      </w:rPr>
    </w:lvl>
    <w:lvl w:ilvl="2">
      <w:start w:val="1"/>
      <w:numFmt w:val="decimal"/>
      <w:lvlText w:val="%1.%2.%3."/>
      <w:lvlJc w:val="left"/>
      <w:pPr>
        <w:tabs>
          <w:tab w:val="num" w:pos="0"/>
        </w:tabs>
        <w:ind w:left="720" w:hanging="720"/>
      </w:pPr>
      <w:rPr>
        <w:rFonts w:ascii="Times New Roman" w:hAnsi="Times New Roman" w:cs="Times New Roman"/>
      </w:rPr>
    </w:lvl>
    <w:lvl w:ilvl="3">
      <w:start w:val="1"/>
      <w:numFmt w:val="decimal"/>
      <w:lvlText w:val="%1.%2.%3.%4."/>
      <w:lvlJc w:val="left"/>
      <w:pPr>
        <w:tabs>
          <w:tab w:val="num" w:pos="0"/>
        </w:tabs>
        <w:ind w:left="720" w:hanging="720"/>
      </w:pPr>
      <w:rPr>
        <w:rFonts w:ascii="Times New Roman" w:hAnsi="Times New Roman" w:cs="Times New Roman"/>
      </w:rPr>
    </w:lvl>
    <w:lvl w:ilvl="4">
      <w:start w:val="1"/>
      <w:numFmt w:val="decimal"/>
      <w:lvlText w:val="%1.%2.%3.%4.%5."/>
      <w:lvlJc w:val="left"/>
      <w:pPr>
        <w:tabs>
          <w:tab w:val="num" w:pos="0"/>
        </w:tabs>
        <w:ind w:left="1080" w:hanging="1080"/>
      </w:pPr>
      <w:rPr>
        <w:rFonts w:ascii="Times New Roman" w:hAnsi="Times New Roman" w:cs="Times New Roman"/>
      </w:rPr>
    </w:lvl>
    <w:lvl w:ilvl="5">
      <w:start w:val="1"/>
      <w:numFmt w:val="decimal"/>
      <w:lvlText w:val="%1.%2.%3.%4.%5.%6."/>
      <w:lvlJc w:val="left"/>
      <w:pPr>
        <w:tabs>
          <w:tab w:val="num" w:pos="0"/>
        </w:tabs>
        <w:ind w:left="1080" w:hanging="1080"/>
      </w:pPr>
      <w:rPr>
        <w:rFonts w:ascii="Times New Roman" w:hAnsi="Times New Roman" w:cs="Times New Roman"/>
      </w:rPr>
    </w:lvl>
    <w:lvl w:ilvl="6">
      <w:start w:val="1"/>
      <w:numFmt w:val="decimal"/>
      <w:lvlText w:val="%1.%2.%3.%4.%5.%6.%7."/>
      <w:lvlJc w:val="left"/>
      <w:pPr>
        <w:tabs>
          <w:tab w:val="num" w:pos="0"/>
        </w:tabs>
        <w:ind w:left="1440" w:hanging="1440"/>
      </w:pPr>
      <w:rPr>
        <w:rFonts w:ascii="Times New Roman" w:hAnsi="Times New Roman" w:cs="Times New Roman"/>
      </w:rPr>
    </w:lvl>
    <w:lvl w:ilvl="7">
      <w:start w:val="1"/>
      <w:numFmt w:val="decimal"/>
      <w:lvlText w:val="%1.%2.%3.%4.%5.%6.%7.%8."/>
      <w:lvlJc w:val="left"/>
      <w:pPr>
        <w:tabs>
          <w:tab w:val="num" w:pos="0"/>
        </w:tabs>
        <w:ind w:left="1440" w:hanging="1440"/>
      </w:pPr>
      <w:rPr>
        <w:rFonts w:ascii="Times New Roman" w:hAnsi="Times New Roman" w:cs="Times New Roman"/>
      </w:rPr>
    </w:lvl>
    <w:lvl w:ilvl="8">
      <w:start w:val="1"/>
      <w:numFmt w:val="decimal"/>
      <w:lvlText w:val="%1.%2.%3.%4.%5.%6.%7.%8.%9."/>
      <w:lvlJc w:val="left"/>
      <w:pPr>
        <w:tabs>
          <w:tab w:val="num" w:pos="0"/>
        </w:tabs>
        <w:ind w:left="1440" w:hanging="1440"/>
      </w:pPr>
      <w:rPr>
        <w:rFonts w:ascii="Times New Roman" w:hAnsi="Times New Roman" w:cs="Times New Roman"/>
      </w:rPr>
    </w:lvl>
  </w:abstractNum>
  <w:abstractNum w:abstractNumId="3">
    <w:nsid w:val="00000005"/>
    <w:multiLevelType w:val="singleLevel"/>
    <w:tmpl w:val="00000005"/>
    <w:name w:val="WW8Num6"/>
    <w:lvl w:ilvl="0">
      <w:start w:val="1"/>
      <w:numFmt w:val="decimal"/>
      <w:lvlText w:val="9.%1"/>
      <w:lvlJc w:val="left"/>
      <w:pPr>
        <w:tabs>
          <w:tab w:val="num" w:pos="720"/>
        </w:tabs>
        <w:ind w:left="720" w:hanging="360"/>
      </w:pPr>
      <w:rPr>
        <w:rFonts w:ascii="Times New Roman" w:hAnsi="Times New Roman" w:cs="Times New Roman"/>
      </w:rPr>
    </w:lvl>
  </w:abstractNum>
  <w:abstractNum w:abstractNumId="4">
    <w:nsid w:val="00000006"/>
    <w:multiLevelType w:val="singleLevel"/>
    <w:tmpl w:val="00000006"/>
    <w:name w:val="WW8Num9"/>
    <w:lvl w:ilvl="0">
      <w:start w:val="1"/>
      <w:numFmt w:val="decimal"/>
      <w:lvlText w:val="5.%1"/>
      <w:lvlJc w:val="left"/>
      <w:pPr>
        <w:tabs>
          <w:tab w:val="num" w:pos="680"/>
        </w:tabs>
        <w:ind w:left="680" w:hanging="680"/>
      </w:pPr>
      <w:rPr>
        <w:rFonts w:ascii="Times New Roman" w:hAnsi="Times New Roman" w:cs="Times New Roman"/>
      </w:rPr>
    </w:lvl>
  </w:abstractNum>
  <w:abstractNum w:abstractNumId="5">
    <w:nsid w:val="00000007"/>
    <w:multiLevelType w:val="singleLevel"/>
    <w:tmpl w:val="3F806E74"/>
    <w:name w:val="WW8Num10"/>
    <w:lvl w:ilvl="0">
      <w:start w:val="1"/>
      <w:numFmt w:val="decimal"/>
      <w:lvlText w:val="4.%1"/>
      <w:lvlJc w:val="left"/>
      <w:pPr>
        <w:tabs>
          <w:tab w:val="num" w:pos="680"/>
        </w:tabs>
        <w:ind w:left="680" w:hanging="680"/>
      </w:pPr>
      <w:rPr>
        <w:rFonts w:ascii="Times New Roman" w:hAnsi="Times New Roman" w:cs="Times New Roman"/>
        <w:b w:val="0"/>
      </w:rPr>
    </w:lvl>
  </w:abstractNum>
  <w:abstractNum w:abstractNumId="6">
    <w:nsid w:val="00000008"/>
    <w:multiLevelType w:val="singleLevel"/>
    <w:tmpl w:val="00000008"/>
    <w:name w:val="WW8Num11"/>
    <w:lvl w:ilvl="0">
      <w:start w:val="1"/>
      <w:numFmt w:val="decimal"/>
      <w:lvlText w:val="8.%1"/>
      <w:lvlJc w:val="left"/>
      <w:pPr>
        <w:tabs>
          <w:tab w:val="num" w:pos="720"/>
        </w:tabs>
        <w:ind w:left="720" w:hanging="360"/>
      </w:pPr>
      <w:rPr>
        <w:rFonts w:ascii="Times New Roman" w:hAnsi="Times New Roman" w:cs="Times New Roman"/>
      </w:rPr>
    </w:lvl>
  </w:abstractNum>
  <w:abstractNum w:abstractNumId="7">
    <w:nsid w:val="00000009"/>
    <w:multiLevelType w:val="multilevel"/>
    <w:tmpl w:val="00000009"/>
    <w:name w:val="WW8Num12"/>
    <w:lvl w:ilvl="0">
      <w:start w:val="1"/>
      <w:numFmt w:val="decimal"/>
      <w:lvlText w:val="6.%1"/>
      <w:lvlJc w:val="left"/>
      <w:pPr>
        <w:tabs>
          <w:tab w:val="num" w:pos="360"/>
        </w:tabs>
        <w:ind w:left="360" w:hanging="360"/>
      </w:pPr>
      <w:rPr>
        <w:rFonts w:ascii="Times New Roman" w:hAnsi="Times New Roman" w:cs="Times New Roman"/>
      </w:rPr>
    </w:lvl>
    <w:lvl w:ilvl="1">
      <w:numFmt w:val="decimal"/>
      <w:lvlText w:val="%1.%2."/>
      <w:lvlJc w:val="left"/>
      <w:pPr>
        <w:tabs>
          <w:tab w:val="num" w:pos="792"/>
        </w:tabs>
        <w:ind w:left="792" w:hanging="432"/>
      </w:pPr>
      <w:rPr>
        <w:rFonts w:ascii="Times New Roman" w:hAnsi="Times New Roman" w:cs="Times New Roman"/>
      </w:rPr>
    </w:lvl>
    <w:lvl w:ilvl="2">
      <w:start w:val="1"/>
      <w:numFmt w:val="decimal"/>
      <w:lvlText w:val="%1.%2.%3."/>
      <w:lvlJc w:val="left"/>
      <w:pPr>
        <w:tabs>
          <w:tab w:val="num" w:pos="1440"/>
        </w:tabs>
        <w:ind w:left="1224" w:hanging="504"/>
      </w:pPr>
      <w:rPr>
        <w:rFonts w:ascii="Times New Roman" w:hAnsi="Times New Roman" w:cs="Times New Roman"/>
      </w:rPr>
    </w:lvl>
    <w:lvl w:ilvl="3">
      <w:start w:val="1"/>
      <w:numFmt w:val="decimal"/>
      <w:lvlText w:val="%1.%2.%3.%4."/>
      <w:lvlJc w:val="left"/>
      <w:pPr>
        <w:tabs>
          <w:tab w:val="num" w:pos="1800"/>
        </w:tabs>
        <w:ind w:left="1728" w:hanging="648"/>
      </w:pPr>
      <w:rPr>
        <w:rFonts w:ascii="Times New Roman" w:hAnsi="Times New Roman" w:cs="Times New Roman"/>
      </w:rPr>
    </w:lvl>
    <w:lvl w:ilvl="4">
      <w:start w:val="1"/>
      <w:numFmt w:val="decimal"/>
      <w:lvlText w:val="%1.%2.%3.%4.%5."/>
      <w:lvlJc w:val="left"/>
      <w:pPr>
        <w:tabs>
          <w:tab w:val="num" w:pos="2520"/>
        </w:tabs>
        <w:ind w:left="2232" w:hanging="792"/>
      </w:pPr>
      <w:rPr>
        <w:rFonts w:ascii="Times New Roman" w:hAnsi="Times New Roman" w:cs="Times New Roman"/>
      </w:rPr>
    </w:lvl>
    <w:lvl w:ilvl="5">
      <w:start w:val="1"/>
      <w:numFmt w:val="decimal"/>
      <w:lvlText w:val="%1.%2.%3.%4.%5.%6."/>
      <w:lvlJc w:val="left"/>
      <w:pPr>
        <w:tabs>
          <w:tab w:val="num" w:pos="2880"/>
        </w:tabs>
        <w:ind w:left="2736" w:hanging="936"/>
      </w:pPr>
      <w:rPr>
        <w:rFonts w:ascii="Times New Roman" w:hAnsi="Times New Roman" w:cs="Times New Roman"/>
      </w:rPr>
    </w:lvl>
    <w:lvl w:ilvl="6">
      <w:start w:val="1"/>
      <w:numFmt w:val="decimal"/>
      <w:lvlText w:val="%1.%2.%3.%4.%5.%6.%7."/>
      <w:lvlJc w:val="left"/>
      <w:pPr>
        <w:tabs>
          <w:tab w:val="num" w:pos="3600"/>
        </w:tabs>
        <w:ind w:left="3240" w:hanging="1080"/>
      </w:pPr>
      <w:rPr>
        <w:rFonts w:ascii="Times New Roman" w:hAnsi="Times New Roman" w:cs="Times New Roman"/>
      </w:rPr>
    </w:lvl>
    <w:lvl w:ilvl="7">
      <w:start w:val="1"/>
      <w:numFmt w:val="decimal"/>
      <w:lvlText w:val="%1.%2.%3.%4.%5.%6.%7.%8."/>
      <w:lvlJc w:val="left"/>
      <w:pPr>
        <w:tabs>
          <w:tab w:val="num" w:pos="3960"/>
        </w:tabs>
        <w:ind w:left="3744" w:hanging="1224"/>
      </w:pPr>
      <w:rPr>
        <w:rFonts w:ascii="Times New Roman" w:hAnsi="Times New Roman" w:cs="Times New Roman"/>
      </w:rPr>
    </w:lvl>
    <w:lvl w:ilvl="8">
      <w:start w:val="1"/>
      <w:numFmt w:val="decimal"/>
      <w:lvlText w:val="%1.%2.%3.%4.%5.%6.%7.%8.%9."/>
      <w:lvlJc w:val="left"/>
      <w:pPr>
        <w:tabs>
          <w:tab w:val="num" w:pos="4680"/>
        </w:tabs>
        <w:ind w:left="4320" w:hanging="1440"/>
      </w:pPr>
      <w:rPr>
        <w:rFonts w:ascii="Times New Roman" w:hAnsi="Times New Roman" w:cs="Times New Roman"/>
      </w:rPr>
    </w:lvl>
  </w:abstractNum>
  <w:abstractNum w:abstractNumId="8">
    <w:nsid w:val="0000000A"/>
    <w:multiLevelType w:val="multilevel"/>
    <w:tmpl w:val="0000000A"/>
    <w:name w:val="WW8Num13"/>
    <w:lvl w:ilvl="0">
      <w:start w:val="1"/>
      <w:numFmt w:val="decimal"/>
      <w:lvlText w:val="11.%1"/>
      <w:lvlJc w:val="left"/>
      <w:pPr>
        <w:tabs>
          <w:tab w:val="num" w:pos="360"/>
        </w:tabs>
        <w:ind w:left="360" w:hanging="360"/>
      </w:pPr>
      <w:rPr>
        <w:rFonts w:ascii="Times New Roman" w:hAnsi="Times New Roman" w:cs="Times New Roman"/>
      </w:rPr>
    </w:lvl>
    <w:lvl w:ilvl="1">
      <w:start w:val="1"/>
      <w:numFmt w:val="lowerLetter"/>
      <w:lvlText w:val="%2."/>
      <w:lvlJc w:val="left"/>
      <w:pPr>
        <w:tabs>
          <w:tab w:val="num" w:pos="0"/>
        </w:tabs>
        <w:ind w:left="2856" w:hanging="360"/>
      </w:pPr>
      <w:rPr>
        <w:rFonts w:ascii="Times New Roman" w:hAnsi="Times New Roman" w:cs="Times New Roman"/>
      </w:rPr>
    </w:lvl>
    <w:lvl w:ilvl="2">
      <w:start w:val="1"/>
      <w:numFmt w:val="bullet"/>
      <w:lvlText w:val=""/>
      <w:lvlJc w:val="left"/>
      <w:pPr>
        <w:tabs>
          <w:tab w:val="num" w:pos="3756"/>
        </w:tabs>
        <w:ind w:left="3756" w:hanging="360"/>
      </w:pPr>
      <w:rPr>
        <w:rFonts w:ascii="Symbol" w:hAnsi="Symbol"/>
      </w:rPr>
    </w:lvl>
    <w:lvl w:ilvl="3">
      <w:start w:val="1"/>
      <w:numFmt w:val="decimal"/>
      <w:lvlText w:val="%4."/>
      <w:lvlJc w:val="left"/>
      <w:pPr>
        <w:tabs>
          <w:tab w:val="num" w:pos="0"/>
        </w:tabs>
        <w:ind w:left="4296" w:hanging="360"/>
      </w:pPr>
      <w:rPr>
        <w:rFonts w:ascii="Times New Roman" w:hAnsi="Times New Roman" w:cs="Times New Roman"/>
      </w:rPr>
    </w:lvl>
    <w:lvl w:ilvl="4">
      <w:start w:val="1"/>
      <w:numFmt w:val="lowerLetter"/>
      <w:lvlText w:val="%5."/>
      <w:lvlJc w:val="left"/>
      <w:pPr>
        <w:tabs>
          <w:tab w:val="num" w:pos="0"/>
        </w:tabs>
        <w:ind w:left="5016" w:hanging="360"/>
      </w:pPr>
      <w:rPr>
        <w:rFonts w:ascii="Times New Roman" w:hAnsi="Times New Roman" w:cs="Times New Roman"/>
      </w:rPr>
    </w:lvl>
    <w:lvl w:ilvl="5">
      <w:start w:val="1"/>
      <w:numFmt w:val="lowerRoman"/>
      <w:lvlText w:val="%6."/>
      <w:lvlJc w:val="left"/>
      <w:pPr>
        <w:tabs>
          <w:tab w:val="num" w:pos="0"/>
        </w:tabs>
        <w:ind w:left="5736" w:hanging="180"/>
      </w:pPr>
      <w:rPr>
        <w:rFonts w:ascii="Times New Roman" w:hAnsi="Times New Roman" w:cs="Times New Roman"/>
      </w:rPr>
    </w:lvl>
    <w:lvl w:ilvl="6">
      <w:start w:val="1"/>
      <w:numFmt w:val="decimal"/>
      <w:lvlText w:val="%7."/>
      <w:lvlJc w:val="left"/>
      <w:pPr>
        <w:tabs>
          <w:tab w:val="num" w:pos="0"/>
        </w:tabs>
        <w:ind w:left="6456" w:hanging="360"/>
      </w:pPr>
      <w:rPr>
        <w:rFonts w:ascii="Times New Roman" w:hAnsi="Times New Roman" w:cs="Times New Roman"/>
      </w:rPr>
    </w:lvl>
    <w:lvl w:ilvl="7">
      <w:start w:val="1"/>
      <w:numFmt w:val="lowerLetter"/>
      <w:lvlText w:val="%8."/>
      <w:lvlJc w:val="left"/>
      <w:pPr>
        <w:tabs>
          <w:tab w:val="num" w:pos="0"/>
        </w:tabs>
        <w:ind w:left="7176" w:hanging="360"/>
      </w:pPr>
      <w:rPr>
        <w:rFonts w:ascii="Times New Roman" w:hAnsi="Times New Roman" w:cs="Times New Roman"/>
      </w:rPr>
    </w:lvl>
    <w:lvl w:ilvl="8">
      <w:start w:val="1"/>
      <w:numFmt w:val="lowerRoman"/>
      <w:lvlText w:val="%9."/>
      <w:lvlJc w:val="left"/>
      <w:pPr>
        <w:tabs>
          <w:tab w:val="num" w:pos="0"/>
        </w:tabs>
        <w:ind w:left="7896" w:hanging="180"/>
      </w:pPr>
      <w:rPr>
        <w:rFonts w:ascii="Times New Roman" w:hAnsi="Times New Roman" w:cs="Times New Roman"/>
      </w:rPr>
    </w:lvl>
  </w:abstractNum>
  <w:abstractNum w:abstractNumId="9">
    <w:nsid w:val="0000000C"/>
    <w:multiLevelType w:val="multilevel"/>
    <w:tmpl w:val="0000000C"/>
    <w:name w:val="WW8Num15"/>
    <w:lvl w:ilvl="0">
      <w:start w:val="1"/>
      <w:numFmt w:val="decimal"/>
      <w:lvlText w:val="12.%1"/>
      <w:lvlJc w:val="left"/>
      <w:pPr>
        <w:tabs>
          <w:tab w:val="num" w:pos="720"/>
        </w:tabs>
        <w:ind w:left="720" w:hanging="360"/>
      </w:pPr>
      <w:rPr>
        <w:rFonts w:ascii="Times New Roman" w:hAnsi="Times New Roman" w:cs="Times New Roman"/>
      </w:rPr>
    </w:lvl>
    <w:lvl w:ilvl="1">
      <w:start w:val="1"/>
      <w:numFmt w:val="decimal"/>
      <w:lvlText w:val="13.%2"/>
      <w:lvlJc w:val="left"/>
      <w:pPr>
        <w:tabs>
          <w:tab w:val="num" w:pos="540"/>
        </w:tabs>
        <w:ind w:left="540" w:hanging="360"/>
      </w:pPr>
      <w:rPr>
        <w:rFonts w:ascii="Times New Roman" w:hAnsi="Times New Roman" w:cs="Times New Roman"/>
      </w:rPr>
    </w:lvl>
    <w:lvl w:ilvl="2">
      <w:start w:val="1"/>
      <w:numFmt w:val="decimal"/>
      <w:lvlText w:val="17.%3"/>
      <w:lvlJc w:val="left"/>
      <w:pPr>
        <w:tabs>
          <w:tab w:val="num" w:pos="320"/>
        </w:tabs>
        <w:ind w:left="320" w:hanging="680"/>
      </w:pPr>
      <w:rPr>
        <w:rFonts w:ascii="Times New Roman" w:hAnsi="Times New Roman" w:cs="Times New Roman"/>
      </w:rPr>
    </w:lvl>
    <w:lvl w:ilvl="3">
      <w:start w:val="1"/>
      <w:numFmt w:val="decimal"/>
      <w:lvlText w:val="16.5.%4"/>
      <w:lvlJc w:val="left"/>
      <w:pPr>
        <w:tabs>
          <w:tab w:val="num" w:pos="2520"/>
        </w:tabs>
        <w:ind w:left="2520" w:hanging="360"/>
      </w:pPr>
      <w:rPr>
        <w:rFonts w:ascii="Times New Roman" w:hAnsi="Times New Roman" w:cs="Times New Roman"/>
      </w:rPr>
    </w:lvl>
    <w:lvl w:ilvl="4">
      <w:start w:val="1"/>
      <w:numFmt w:val="lowerLetter"/>
      <w:lvlText w:val="%5."/>
      <w:lvlJc w:val="left"/>
      <w:pPr>
        <w:tabs>
          <w:tab w:val="num" w:pos="3240"/>
        </w:tabs>
        <w:ind w:left="3240" w:hanging="360"/>
      </w:pPr>
      <w:rPr>
        <w:rFonts w:ascii="Times New Roman" w:hAnsi="Times New Roman" w:cs="Times New Roman"/>
      </w:rPr>
    </w:lvl>
    <w:lvl w:ilvl="5">
      <w:start w:val="1"/>
      <w:numFmt w:val="lowerRoman"/>
      <w:lvlText w:val="%6."/>
      <w:lvlJc w:val="left"/>
      <w:pPr>
        <w:tabs>
          <w:tab w:val="num" w:pos="3960"/>
        </w:tabs>
        <w:ind w:left="3960" w:hanging="180"/>
      </w:pPr>
      <w:rPr>
        <w:rFonts w:ascii="Times New Roman" w:hAnsi="Times New Roman" w:cs="Times New Roman"/>
      </w:rPr>
    </w:lvl>
    <w:lvl w:ilvl="6">
      <w:start w:val="1"/>
      <w:numFmt w:val="decimal"/>
      <w:lvlText w:val="%7."/>
      <w:lvlJc w:val="left"/>
      <w:pPr>
        <w:tabs>
          <w:tab w:val="num" w:pos="4680"/>
        </w:tabs>
        <w:ind w:left="4680" w:hanging="360"/>
      </w:pPr>
      <w:rPr>
        <w:rFonts w:ascii="Times New Roman" w:hAnsi="Times New Roman" w:cs="Times New Roman"/>
      </w:rPr>
    </w:lvl>
    <w:lvl w:ilvl="7">
      <w:start w:val="1"/>
      <w:numFmt w:val="lowerLetter"/>
      <w:lvlText w:val="%8."/>
      <w:lvlJc w:val="left"/>
      <w:pPr>
        <w:tabs>
          <w:tab w:val="num" w:pos="5400"/>
        </w:tabs>
        <w:ind w:left="5400" w:hanging="360"/>
      </w:pPr>
      <w:rPr>
        <w:rFonts w:ascii="Times New Roman" w:hAnsi="Times New Roman" w:cs="Times New Roman"/>
      </w:rPr>
    </w:lvl>
    <w:lvl w:ilvl="8">
      <w:start w:val="1"/>
      <w:numFmt w:val="lowerRoman"/>
      <w:lvlText w:val="%9."/>
      <w:lvlJc w:val="left"/>
      <w:pPr>
        <w:tabs>
          <w:tab w:val="num" w:pos="6120"/>
        </w:tabs>
        <w:ind w:left="6120" w:hanging="180"/>
      </w:pPr>
      <w:rPr>
        <w:rFonts w:ascii="Times New Roman" w:hAnsi="Times New Roman" w:cs="Times New Roman"/>
      </w:rPr>
    </w:lvl>
  </w:abstractNum>
  <w:abstractNum w:abstractNumId="10">
    <w:nsid w:val="0000000D"/>
    <w:multiLevelType w:val="singleLevel"/>
    <w:tmpl w:val="0000000D"/>
    <w:name w:val="WW8Num16"/>
    <w:lvl w:ilvl="0">
      <w:start w:val="2"/>
      <w:numFmt w:val="decimal"/>
      <w:lvlText w:val="3.%1"/>
      <w:lvlJc w:val="left"/>
      <w:pPr>
        <w:tabs>
          <w:tab w:val="num" w:pos="680"/>
        </w:tabs>
        <w:ind w:left="680" w:hanging="680"/>
      </w:pPr>
      <w:rPr>
        <w:rFonts w:ascii="Times New Roman" w:hAnsi="Times New Roman" w:cs="Times New Roman"/>
      </w:rPr>
    </w:lvl>
  </w:abstractNum>
  <w:abstractNum w:abstractNumId="11">
    <w:nsid w:val="0000000E"/>
    <w:multiLevelType w:val="multilevel"/>
    <w:tmpl w:val="0000000E"/>
    <w:name w:val="WW8Num17"/>
    <w:lvl w:ilvl="0">
      <w:start w:val="14"/>
      <w:numFmt w:val="decimal"/>
      <w:lvlText w:val="%1."/>
      <w:lvlJc w:val="left"/>
      <w:pPr>
        <w:tabs>
          <w:tab w:val="num" w:pos="0"/>
        </w:tabs>
        <w:ind w:left="480" w:hanging="480"/>
      </w:pPr>
      <w:rPr>
        <w:rFonts w:ascii="Times New Roman" w:hAnsi="Times New Roman" w:cs="Times New Roman"/>
      </w:rPr>
    </w:lvl>
    <w:lvl w:ilvl="1">
      <w:start w:val="6"/>
      <w:numFmt w:val="decimal"/>
      <w:lvlText w:val="%1.%2."/>
      <w:lvlJc w:val="left"/>
      <w:pPr>
        <w:tabs>
          <w:tab w:val="num" w:pos="0"/>
        </w:tabs>
        <w:ind w:left="480" w:hanging="480"/>
      </w:pPr>
      <w:rPr>
        <w:rFonts w:ascii="Times New Roman" w:hAnsi="Times New Roman" w:cs="Times New Roman"/>
      </w:rPr>
    </w:lvl>
    <w:lvl w:ilvl="2">
      <w:start w:val="1"/>
      <w:numFmt w:val="decimal"/>
      <w:lvlText w:val="%1.%2.%3."/>
      <w:lvlJc w:val="left"/>
      <w:pPr>
        <w:tabs>
          <w:tab w:val="num" w:pos="0"/>
        </w:tabs>
        <w:ind w:left="720" w:hanging="720"/>
      </w:pPr>
      <w:rPr>
        <w:rFonts w:ascii="Times New Roman" w:hAnsi="Times New Roman" w:cs="Times New Roman"/>
      </w:rPr>
    </w:lvl>
    <w:lvl w:ilvl="3">
      <w:start w:val="1"/>
      <w:numFmt w:val="decimal"/>
      <w:lvlText w:val="%1.%2.%3.%4."/>
      <w:lvlJc w:val="left"/>
      <w:pPr>
        <w:tabs>
          <w:tab w:val="num" w:pos="0"/>
        </w:tabs>
        <w:ind w:left="720" w:hanging="720"/>
      </w:pPr>
      <w:rPr>
        <w:rFonts w:ascii="Times New Roman" w:hAnsi="Times New Roman" w:cs="Times New Roman"/>
      </w:rPr>
    </w:lvl>
    <w:lvl w:ilvl="4">
      <w:start w:val="1"/>
      <w:numFmt w:val="decimal"/>
      <w:lvlText w:val="%1.%2.%3.%4.%5."/>
      <w:lvlJc w:val="left"/>
      <w:pPr>
        <w:tabs>
          <w:tab w:val="num" w:pos="0"/>
        </w:tabs>
        <w:ind w:left="1080" w:hanging="1080"/>
      </w:pPr>
      <w:rPr>
        <w:rFonts w:ascii="Times New Roman" w:hAnsi="Times New Roman" w:cs="Times New Roman"/>
      </w:rPr>
    </w:lvl>
    <w:lvl w:ilvl="5">
      <w:start w:val="1"/>
      <w:numFmt w:val="decimal"/>
      <w:lvlText w:val="%1.%2.%3.%4.%5.%6."/>
      <w:lvlJc w:val="left"/>
      <w:pPr>
        <w:tabs>
          <w:tab w:val="num" w:pos="0"/>
        </w:tabs>
        <w:ind w:left="1080" w:hanging="1080"/>
      </w:pPr>
      <w:rPr>
        <w:rFonts w:ascii="Times New Roman" w:hAnsi="Times New Roman" w:cs="Times New Roman"/>
      </w:rPr>
    </w:lvl>
    <w:lvl w:ilvl="6">
      <w:start w:val="1"/>
      <w:numFmt w:val="decimal"/>
      <w:lvlText w:val="%1.%2.%3.%4.%5.%6.%7."/>
      <w:lvlJc w:val="left"/>
      <w:pPr>
        <w:tabs>
          <w:tab w:val="num" w:pos="0"/>
        </w:tabs>
        <w:ind w:left="1440" w:hanging="1440"/>
      </w:pPr>
      <w:rPr>
        <w:rFonts w:ascii="Times New Roman" w:hAnsi="Times New Roman" w:cs="Times New Roman"/>
      </w:rPr>
    </w:lvl>
    <w:lvl w:ilvl="7">
      <w:start w:val="1"/>
      <w:numFmt w:val="decimal"/>
      <w:lvlText w:val="%1.%2.%3.%4.%5.%6.%7.%8."/>
      <w:lvlJc w:val="left"/>
      <w:pPr>
        <w:tabs>
          <w:tab w:val="num" w:pos="0"/>
        </w:tabs>
        <w:ind w:left="1440" w:hanging="1440"/>
      </w:pPr>
      <w:rPr>
        <w:rFonts w:ascii="Times New Roman" w:hAnsi="Times New Roman" w:cs="Times New Roman"/>
      </w:rPr>
    </w:lvl>
    <w:lvl w:ilvl="8">
      <w:start w:val="1"/>
      <w:numFmt w:val="decimal"/>
      <w:lvlText w:val="%1.%2.%3.%4.%5.%6.%7.%8.%9."/>
      <w:lvlJc w:val="left"/>
      <w:pPr>
        <w:tabs>
          <w:tab w:val="num" w:pos="0"/>
        </w:tabs>
        <w:ind w:left="1800" w:hanging="1800"/>
      </w:pPr>
      <w:rPr>
        <w:rFonts w:ascii="Times New Roman" w:hAnsi="Times New Roman" w:cs="Times New Roman"/>
      </w:rPr>
    </w:lvl>
  </w:abstractNum>
  <w:abstractNum w:abstractNumId="12">
    <w:nsid w:val="0000000F"/>
    <w:multiLevelType w:val="multilevel"/>
    <w:tmpl w:val="0000000F"/>
    <w:name w:val="WW8Num18"/>
    <w:lvl w:ilvl="0">
      <w:start w:val="16"/>
      <w:numFmt w:val="decimal"/>
      <w:lvlText w:val="%1."/>
      <w:lvlJc w:val="left"/>
      <w:pPr>
        <w:tabs>
          <w:tab w:val="num" w:pos="480"/>
        </w:tabs>
        <w:ind w:left="480" w:hanging="480"/>
      </w:pPr>
      <w:rPr>
        <w:rFonts w:ascii="Times New Roman" w:hAnsi="Times New Roman" w:cs="Times New Roman"/>
      </w:rPr>
    </w:lvl>
    <w:lvl w:ilvl="1">
      <w:start w:val="2"/>
      <w:numFmt w:val="decimal"/>
      <w:lvlText w:val="14.%2."/>
      <w:lvlJc w:val="left"/>
      <w:pPr>
        <w:tabs>
          <w:tab w:val="num" w:pos="480"/>
        </w:tabs>
        <w:ind w:left="480" w:hanging="480"/>
      </w:pPr>
      <w:rPr>
        <w:rFonts w:ascii="Times New Roman" w:hAnsi="Times New Roman" w:cs="Times New Roman"/>
      </w:rPr>
    </w:lvl>
    <w:lvl w:ilvl="2">
      <w:start w:val="1"/>
      <w:numFmt w:val="decimal"/>
      <w:lvlText w:val="14.4.%3."/>
      <w:lvlJc w:val="left"/>
      <w:pPr>
        <w:tabs>
          <w:tab w:val="num" w:pos="720"/>
        </w:tabs>
        <w:ind w:left="720" w:hanging="720"/>
      </w:pPr>
      <w:rPr>
        <w:rFonts w:ascii="Times New Roman" w:hAnsi="Times New Roman" w:cs="Times New Roman"/>
      </w:rPr>
    </w:lvl>
    <w:lvl w:ilvl="3">
      <w:start w:val="1"/>
      <w:numFmt w:val="decimal"/>
      <w:lvlText w:val="%1.%2.%3.%4."/>
      <w:lvlJc w:val="left"/>
      <w:pPr>
        <w:tabs>
          <w:tab w:val="num" w:pos="720"/>
        </w:tabs>
        <w:ind w:left="720" w:hanging="720"/>
      </w:pPr>
      <w:rPr>
        <w:rFonts w:ascii="Times New Roman" w:hAnsi="Times New Roman" w:cs="Times New Roman"/>
      </w:rPr>
    </w:lvl>
    <w:lvl w:ilvl="4">
      <w:start w:val="1"/>
      <w:numFmt w:val="decimal"/>
      <w:lvlText w:val="%1.%2.%3.%4.%5."/>
      <w:lvlJc w:val="left"/>
      <w:pPr>
        <w:tabs>
          <w:tab w:val="num" w:pos="1080"/>
        </w:tabs>
        <w:ind w:left="1080" w:hanging="1080"/>
      </w:pPr>
      <w:rPr>
        <w:rFonts w:ascii="Times New Roman" w:hAnsi="Times New Roman" w:cs="Times New Roman"/>
      </w:rPr>
    </w:lvl>
    <w:lvl w:ilvl="5">
      <w:start w:val="1"/>
      <w:numFmt w:val="decimal"/>
      <w:lvlText w:val="%1.%2.%3.%4.%5.%6."/>
      <w:lvlJc w:val="left"/>
      <w:pPr>
        <w:tabs>
          <w:tab w:val="num" w:pos="1080"/>
        </w:tabs>
        <w:ind w:left="1080" w:hanging="1080"/>
      </w:pPr>
      <w:rPr>
        <w:rFonts w:ascii="Times New Roman" w:hAnsi="Times New Roman" w:cs="Times New Roman"/>
      </w:rPr>
    </w:lvl>
    <w:lvl w:ilvl="6">
      <w:start w:val="1"/>
      <w:numFmt w:val="decimal"/>
      <w:lvlText w:val="%1.%2.%3.%4.%5.%6.%7."/>
      <w:lvlJc w:val="left"/>
      <w:pPr>
        <w:tabs>
          <w:tab w:val="num" w:pos="1440"/>
        </w:tabs>
        <w:ind w:left="1440" w:hanging="1440"/>
      </w:pPr>
      <w:rPr>
        <w:rFonts w:ascii="Times New Roman" w:hAnsi="Times New Roman" w:cs="Times New Roman"/>
      </w:rPr>
    </w:lvl>
    <w:lvl w:ilvl="7">
      <w:start w:val="1"/>
      <w:numFmt w:val="decimal"/>
      <w:lvlText w:val="%1.%2.%3.%4.%5.%6.%7.%8."/>
      <w:lvlJc w:val="left"/>
      <w:pPr>
        <w:tabs>
          <w:tab w:val="num" w:pos="1440"/>
        </w:tabs>
        <w:ind w:left="1440" w:hanging="1440"/>
      </w:pPr>
      <w:rPr>
        <w:rFonts w:ascii="Times New Roman" w:hAnsi="Times New Roman" w:cs="Times New Roman"/>
      </w:rPr>
    </w:lvl>
    <w:lvl w:ilvl="8">
      <w:start w:val="1"/>
      <w:numFmt w:val="decimal"/>
      <w:lvlText w:val="%1.%2.%3.%4.%5.%6.%7.%8.%9."/>
      <w:lvlJc w:val="left"/>
      <w:pPr>
        <w:tabs>
          <w:tab w:val="num" w:pos="1800"/>
        </w:tabs>
        <w:ind w:left="1800" w:hanging="1800"/>
      </w:pPr>
      <w:rPr>
        <w:rFonts w:ascii="Times New Roman" w:hAnsi="Times New Roman" w:cs="Times New Roman"/>
      </w:rPr>
    </w:lvl>
  </w:abstractNum>
  <w:abstractNum w:abstractNumId="13">
    <w:nsid w:val="00000010"/>
    <w:multiLevelType w:val="singleLevel"/>
    <w:tmpl w:val="00000010"/>
    <w:name w:val="WW8Num19"/>
    <w:lvl w:ilvl="0">
      <w:start w:val="1"/>
      <w:numFmt w:val="decimal"/>
      <w:lvlText w:val="10.%1"/>
      <w:lvlJc w:val="left"/>
      <w:pPr>
        <w:tabs>
          <w:tab w:val="num" w:pos="360"/>
        </w:tabs>
        <w:ind w:left="360" w:hanging="360"/>
      </w:pPr>
      <w:rPr>
        <w:rFonts w:ascii="Times New Roman" w:hAnsi="Times New Roman" w:cs="Times New Roman"/>
      </w:rPr>
    </w:lvl>
  </w:abstractNum>
  <w:abstractNum w:abstractNumId="14">
    <w:nsid w:val="00000011"/>
    <w:multiLevelType w:val="multilevel"/>
    <w:tmpl w:val="00000011"/>
    <w:name w:val="WW8Num20"/>
    <w:lvl w:ilvl="0">
      <w:start w:val="9"/>
      <w:numFmt w:val="decimal"/>
      <w:lvlText w:val="%1."/>
      <w:lvlJc w:val="left"/>
      <w:pPr>
        <w:tabs>
          <w:tab w:val="num" w:pos="360"/>
        </w:tabs>
        <w:ind w:left="360" w:hanging="360"/>
      </w:pPr>
      <w:rPr>
        <w:rFonts w:ascii="Times New Roman" w:hAnsi="Times New Roman" w:cs="Times New Roman"/>
        <w:color w:val="000000"/>
      </w:rPr>
    </w:lvl>
    <w:lvl w:ilvl="1">
      <w:start w:val="1"/>
      <w:numFmt w:val="decimal"/>
      <w:lvlText w:val="%1.%2."/>
      <w:lvlJc w:val="left"/>
      <w:pPr>
        <w:tabs>
          <w:tab w:val="num" w:pos="360"/>
        </w:tabs>
        <w:ind w:left="360" w:hanging="360"/>
      </w:pPr>
      <w:rPr>
        <w:rFonts w:ascii="Times New Roman" w:hAnsi="Times New Roman" w:cs="Times New Roman"/>
        <w:color w:val="000000"/>
      </w:rPr>
    </w:lvl>
    <w:lvl w:ilvl="2">
      <w:start w:val="1"/>
      <w:numFmt w:val="decimal"/>
      <w:lvlText w:val="8.%2.%3."/>
      <w:lvlJc w:val="left"/>
      <w:pPr>
        <w:tabs>
          <w:tab w:val="num" w:pos="720"/>
        </w:tabs>
        <w:ind w:left="720" w:hanging="720"/>
      </w:pPr>
      <w:rPr>
        <w:rFonts w:ascii="Times New Roman" w:hAnsi="Times New Roman" w:cs="Times New Roman"/>
        <w:color w:val="000000"/>
      </w:rPr>
    </w:lvl>
    <w:lvl w:ilvl="3">
      <w:start w:val="1"/>
      <w:numFmt w:val="decimal"/>
      <w:lvlText w:val="%1.%2.%3.%4."/>
      <w:lvlJc w:val="left"/>
      <w:pPr>
        <w:tabs>
          <w:tab w:val="num" w:pos="720"/>
        </w:tabs>
        <w:ind w:left="720" w:hanging="720"/>
      </w:pPr>
      <w:rPr>
        <w:rFonts w:ascii="Times New Roman" w:hAnsi="Times New Roman" w:cs="Times New Roman"/>
        <w:color w:val="000000"/>
      </w:rPr>
    </w:lvl>
    <w:lvl w:ilvl="4">
      <w:start w:val="1"/>
      <w:numFmt w:val="decimal"/>
      <w:lvlText w:val="%1.%2.%3.%4.%5."/>
      <w:lvlJc w:val="left"/>
      <w:pPr>
        <w:tabs>
          <w:tab w:val="num" w:pos="1080"/>
        </w:tabs>
        <w:ind w:left="1080" w:hanging="1080"/>
      </w:pPr>
      <w:rPr>
        <w:rFonts w:ascii="Times New Roman" w:hAnsi="Times New Roman" w:cs="Times New Roman"/>
        <w:color w:val="000000"/>
      </w:rPr>
    </w:lvl>
    <w:lvl w:ilvl="5">
      <w:start w:val="1"/>
      <w:numFmt w:val="decimal"/>
      <w:lvlText w:val="%1.%2.%3.%4.%5.%6."/>
      <w:lvlJc w:val="left"/>
      <w:pPr>
        <w:tabs>
          <w:tab w:val="num" w:pos="1080"/>
        </w:tabs>
        <w:ind w:left="1080" w:hanging="1080"/>
      </w:pPr>
      <w:rPr>
        <w:rFonts w:ascii="Times New Roman" w:hAnsi="Times New Roman" w:cs="Times New Roman"/>
        <w:color w:val="000000"/>
      </w:rPr>
    </w:lvl>
    <w:lvl w:ilvl="6">
      <w:start w:val="1"/>
      <w:numFmt w:val="decimal"/>
      <w:lvlText w:val="%1.%2.%3.%4.%5.%6.%7."/>
      <w:lvlJc w:val="left"/>
      <w:pPr>
        <w:tabs>
          <w:tab w:val="num" w:pos="1440"/>
        </w:tabs>
        <w:ind w:left="1440" w:hanging="1440"/>
      </w:pPr>
      <w:rPr>
        <w:rFonts w:ascii="Times New Roman" w:hAnsi="Times New Roman" w:cs="Times New Roman"/>
        <w:color w:val="000000"/>
      </w:rPr>
    </w:lvl>
    <w:lvl w:ilvl="7">
      <w:start w:val="1"/>
      <w:numFmt w:val="decimal"/>
      <w:lvlText w:val="%1.%2.%3.%4.%5.%6.%7.%8."/>
      <w:lvlJc w:val="left"/>
      <w:pPr>
        <w:tabs>
          <w:tab w:val="num" w:pos="1440"/>
        </w:tabs>
        <w:ind w:left="1440" w:hanging="1440"/>
      </w:pPr>
      <w:rPr>
        <w:rFonts w:ascii="Times New Roman" w:hAnsi="Times New Roman" w:cs="Times New Roman"/>
        <w:color w:val="000000"/>
      </w:rPr>
    </w:lvl>
    <w:lvl w:ilvl="8">
      <w:start w:val="1"/>
      <w:numFmt w:val="decimal"/>
      <w:lvlText w:val="%1.%2.%3.%4.%5.%6.%7.%8.%9."/>
      <w:lvlJc w:val="left"/>
      <w:pPr>
        <w:tabs>
          <w:tab w:val="num" w:pos="1800"/>
        </w:tabs>
        <w:ind w:left="1800" w:hanging="1800"/>
      </w:pPr>
      <w:rPr>
        <w:rFonts w:ascii="Times New Roman" w:hAnsi="Times New Roman" w:cs="Times New Roman"/>
        <w:color w:val="000000"/>
      </w:rPr>
    </w:lvl>
  </w:abstractNum>
  <w:abstractNum w:abstractNumId="15">
    <w:nsid w:val="00000014"/>
    <w:multiLevelType w:val="singleLevel"/>
    <w:tmpl w:val="C884FA08"/>
    <w:name w:val="WW8Num23"/>
    <w:lvl w:ilvl="0">
      <w:start w:val="1"/>
      <w:numFmt w:val="decimal"/>
      <w:lvlText w:val="1.%1"/>
      <w:lvlJc w:val="left"/>
      <w:pPr>
        <w:tabs>
          <w:tab w:val="num" w:pos="1080"/>
        </w:tabs>
        <w:ind w:left="1080" w:hanging="360"/>
      </w:pPr>
      <w:rPr>
        <w:rFonts w:ascii="Times New Roman" w:hAnsi="Times New Roman" w:cs="Times New Roman"/>
        <w:b w:val="0"/>
        <w:sz w:val="24"/>
        <w:szCs w:val="24"/>
      </w:rPr>
    </w:lvl>
  </w:abstractNum>
  <w:abstractNum w:abstractNumId="16">
    <w:nsid w:val="00000015"/>
    <w:multiLevelType w:val="singleLevel"/>
    <w:tmpl w:val="00000015"/>
    <w:name w:val="WW8Num24"/>
    <w:lvl w:ilvl="0">
      <w:start w:val="1"/>
      <w:numFmt w:val="decimal"/>
      <w:lvlText w:val="11.%1"/>
      <w:lvlJc w:val="left"/>
      <w:pPr>
        <w:tabs>
          <w:tab w:val="num" w:pos="900"/>
        </w:tabs>
        <w:ind w:left="900" w:hanging="360"/>
      </w:pPr>
      <w:rPr>
        <w:rFonts w:ascii="Times New Roman" w:hAnsi="Times New Roman" w:cs="Times New Roman"/>
      </w:rPr>
    </w:lvl>
  </w:abstractNum>
  <w:abstractNum w:abstractNumId="17">
    <w:nsid w:val="0010075C"/>
    <w:multiLevelType w:val="multilevel"/>
    <w:tmpl w:val="4FB8D5FE"/>
    <w:lvl w:ilvl="0">
      <w:start w:val="16"/>
      <w:numFmt w:val="decimal"/>
      <w:lvlText w:val="%1"/>
      <w:lvlJc w:val="left"/>
      <w:pPr>
        <w:ind w:left="420" w:hanging="420"/>
      </w:pPr>
      <w:rPr>
        <w:rFonts w:hint="default"/>
      </w:rPr>
    </w:lvl>
    <w:lvl w:ilvl="1">
      <w:start w:val="4"/>
      <w:numFmt w:val="decimal"/>
      <w:lvlText w:val="%1.%2"/>
      <w:lvlJc w:val="left"/>
      <w:pPr>
        <w:ind w:left="1271" w:hanging="4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8">
    <w:nsid w:val="02F10AE8"/>
    <w:multiLevelType w:val="multilevel"/>
    <w:tmpl w:val="09681FB6"/>
    <w:lvl w:ilvl="0">
      <w:start w:val="16"/>
      <w:numFmt w:val="decimal"/>
      <w:lvlText w:val="%1"/>
      <w:lvlJc w:val="left"/>
      <w:pPr>
        <w:ind w:left="420" w:hanging="420"/>
      </w:pPr>
      <w:rPr>
        <w:rFonts w:hint="default"/>
      </w:rPr>
    </w:lvl>
    <w:lvl w:ilvl="1">
      <w:start w:val="1"/>
      <w:numFmt w:val="decimal"/>
      <w:lvlText w:val="%1.%2"/>
      <w:lvlJc w:val="left"/>
      <w:pPr>
        <w:ind w:left="1271" w:hanging="4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9">
    <w:nsid w:val="08821D10"/>
    <w:multiLevelType w:val="multilevel"/>
    <w:tmpl w:val="4D10BB92"/>
    <w:lvl w:ilvl="0">
      <w:start w:val="11"/>
      <w:numFmt w:val="decimal"/>
      <w:lvlText w:val="%1"/>
      <w:lvlJc w:val="left"/>
      <w:pPr>
        <w:ind w:left="420" w:hanging="420"/>
      </w:pPr>
      <w:rPr>
        <w:rFonts w:hint="default"/>
      </w:rPr>
    </w:lvl>
    <w:lvl w:ilvl="1">
      <w:start w:val="1"/>
      <w:numFmt w:val="decimal"/>
      <w:lvlText w:val="%1.%2"/>
      <w:lvlJc w:val="left"/>
      <w:pPr>
        <w:ind w:left="1271" w:hanging="4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0">
    <w:nsid w:val="0ABD2B7B"/>
    <w:multiLevelType w:val="hybridMultilevel"/>
    <w:tmpl w:val="8DAA2E84"/>
    <w:lvl w:ilvl="0" w:tplc="D74289D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1">
    <w:nsid w:val="0B1B4096"/>
    <w:multiLevelType w:val="multilevel"/>
    <w:tmpl w:val="0A8C0914"/>
    <w:lvl w:ilvl="0">
      <w:start w:val="13"/>
      <w:numFmt w:val="decimal"/>
      <w:lvlText w:val="%1"/>
      <w:lvlJc w:val="left"/>
      <w:pPr>
        <w:ind w:left="420" w:hanging="420"/>
      </w:pPr>
      <w:rPr>
        <w:rFonts w:hint="default"/>
      </w:rPr>
    </w:lvl>
    <w:lvl w:ilvl="1">
      <w:start w:val="1"/>
      <w:numFmt w:val="decimal"/>
      <w:lvlText w:val="%1.%2"/>
      <w:lvlJc w:val="left"/>
      <w:pPr>
        <w:ind w:left="1271" w:hanging="4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2">
    <w:nsid w:val="12AA32D0"/>
    <w:multiLevelType w:val="multilevel"/>
    <w:tmpl w:val="0DC247B2"/>
    <w:lvl w:ilvl="0">
      <w:start w:val="17"/>
      <w:numFmt w:val="decimal"/>
      <w:lvlText w:val="%1"/>
      <w:lvlJc w:val="left"/>
      <w:pPr>
        <w:ind w:left="420" w:hanging="420"/>
      </w:pPr>
      <w:rPr>
        <w:rFonts w:hint="default"/>
      </w:rPr>
    </w:lvl>
    <w:lvl w:ilvl="1">
      <w:start w:val="1"/>
      <w:numFmt w:val="decimal"/>
      <w:lvlText w:val="%1.%2"/>
      <w:lvlJc w:val="left"/>
      <w:pPr>
        <w:ind w:left="1271" w:hanging="4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3">
    <w:nsid w:val="12AF7DF2"/>
    <w:multiLevelType w:val="multilevel"/>
    <w:tmpl w:val="91AA96DC"/>
    <w:lvl w:ilvl="0">
      <w:start w:val="1"/>
      <w:numFmt w:val="decimal"/>
      <w:lvlText w:val="%1."/>
      <w:lvlJc w:val="left"/>
      <w:pPr>
        <w:ind w:left="360" w:hanging="360"/>
      </w:pPr>
      <w:rPr>
        <w:rFonts w:cs="Times New Roman" w:hint="default"/>
      </w:rPr>
    </w:lvl>
    <w:lvl w:ilvl="1">
      <w:start w:val="1"/>
      <w:numFmt w:val="decimal"/>
      <w:suff w:val="space"/>
      <w:lvlText w:val="%1.%2"/>
      <w:lvlJc w:val="left"/>
      <w:pPr>
        <w:ind w:left="502" w:hanging="360"/>
      </w:pPr>
      <w:rPr>
        <w:rFonts w:cs="Times New Roman" w:hint="default"/>
        <w:b w:val="0"/>
        <w:sz w:val="24"/>
        <w:szCs w:val="24"/>
      </w:rPr>
    </w:lvl>
    <w:lvl w:ilvl="2">
      <w:start w:val="1"/>
      <w:numFmt w:val="decimal"/>
      <w:lvlText w:val="%1.%2.%3."/>
      <w:lvlJc w:val="left"/>
      <w:pPr>
        <w:ind w:left="1288" w:hanging="720"/>
      </w:pPr>
      <w:rPr>
        <w:rFonts w:cs="Times New Roman" w:hint="default"/>
      </w:rPr>
    </w:lvl>
    <w:lvl w:ilvl="3">
      <w:start w:val="1"/>
      <w:numFmt w:val="decimal"/>
      <w:lvlText w:val="%1.%2.%3.%4."/>
      <w:lvlJc w:val="left"/>
      <w:pPr>
        <w:ind w:left="1572" w:hanging="720"/>
      </w:pPr>
      <w:rPr>
        <w:rFonts w:cs="Times New Roman" w:hint="default"/>
      </w:rPr>
    </w:lvl>
    <w:lvl w:ilvl="4">
      <w:start w:val="1"/>
      <w:numFmt w:val="decimal"/>
      <w:lvlText w:val="%1.%2.%3.%4.%5."/>
      <w:lvlJc w:val="left"/>
      <w:pPr>
        <w:ind w:left="2216" w:hanging="1080"/>
      </w:pPr>
      <w:rPr>
        <w:rFonts w:cs="Times New Roman" w:hint="default"/>
      </w:rPr>
    </w:lvl>
    <w:lvl w:ilvl="5">
      <w:start w:val="1"/>
      <w:numFmt w:val="decimal"/>
      <w:lvlText w:val="%1.%2.%3.%4.%5.%6."/>
      <w:lvlJc w:val="left"/>
      <w:pPr>
        <w:ind w:left="2500" w:hanging="1080"/>
      </w:pPr>
      <w:rPr>
        <w:rFonts w:cs="Times New Roman" w:hint="default"/>
      </w:rPr>
    </w:lvl>
    <w:lvl w:ilvl="6">
      <w:start w:val="1"/>
      <w:numFmt w:val="decimal"/>
      <w:lvlText w:val="%1.%2.%3.%4.%5.%6.%7."/>
      <w:lvlJc w:val="left"/>
      <w:pPr>
        <w:ind w:left="3144" w:hanging="1440"/>
      </w:pPr>
      <w:rPr>
        <w:rFonts w:cs="Times New Roman" w:hint="default"/>
      </w:rPr>
    </w:lvl>
    <w:lvl w:ilvl="7">
      <w:start w:val="1"/>
      <w:numFmt w:val="decimal"/>
      <w:lvlText w:val="%1.%2.%3.%4.%5.%6.%7.%8."/>
      <w:lvlJc w:val="left"/>
      <w:pPr>
        <w:ind w:left="3428" w:hanging="1440"/>
      </w:pPr>
      <w:rPr>
        <w:rFonts w:cs="Times New Roman" w:hint="default"/>
      </w:rPr>
    </w:lvl>
    <w:lvl w:ilvl="8">
      <w:start w:val="1"/>
      <w:numFmt w:val="decimal"/>
      <w:lvlText w:val="%1.%2.%3.%4.%5.%6.%7.%8.%9."/>
      <w:lvlJc w:val="left"/>
      <w:pPr>
        <w:ind w:left="4072" w:hanging="1800"/>
      </w:pPr>
      <w:rPr>
        <w:rFonts w:cs="Times New Roman" w:hint="default"/>
      </w:rPr>
    </w:lvl>
  </w:abstractNum>
  <w:abstractNum w:abstractNumId="24">
    <w:nsid w:val="195D31A7"/>
    <w:multiLevelType w:val="multilevel"/>
    <w:tmpl w:val="0B80AB7A"/>
    <w:lvl w:ilvl="0">
      <w:start w:val="6"/>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5">
    <w:nsid w:val="19770DF1"/>
    <w:multiLevelType w:val="hybridMultilevel"/>
    <w:tmpl w:val="1C184B7A"/>
    <w:lvl w:ilvl="0" w:tplc="6F988C72">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6">
    <w:nsid w:val="1A52730C"/>
    <w:multiLevelType w:val="hybridMultilevel"/>
    <w:tmpl w:val="B22E3A38"/>
    <w:lvl w:ilvl="0" w:tplc="D74289D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7">
    <w:nsid w:val="1A6124BF"/>
    <w:multiLevelType w:val="multilevel"/>
    <w:tmpl w:val="DC263642"/>
    <w:lvl w:ilvl="0">
      <w:start w:val="5"/>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8">
    <w:nsid w:val="27E6583C"/>
    <w:multiLevelType w:val="multilevel"/>
    <w:tmpl w:val="78BC375E"/>
    <w:lvl w:ilvl="0">
      <w:start w:val="3"/>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9">
    <w:nsid w:val="2A332FF2"/>
    <w:multiLevelType w:val="multilevel"/>
    <w:tmpl w:val="767E4352"/>
    <w:lvl w:ilvl="0">
      <w:start w:val="4"/>
      <w:numFmt w:val="decimal"/>
      <w:lvlText w:val="%1"/>
      <w:lvlJc w:val="left"/>
      <w:pPr>
        <w:ind w:left="480" w:hanging="480"/>
      </w:pPr>
      <w:rPr>
        <w:rFonts w:cs="Times New Roman" w:hint="default"/>
      </w:rPr>
    </w:lvl>
    <w:lvl w:ilvl="1">
      <w:start w:val="3"/>
      <w:numFmt w:val="decimal"/>
      <w:lvlText w:val="%1.%2"/>
      <w:lvlJc w:val="left"/>
      <w:pPr>
        <w:ind w:left="832" w:hanging="480"/>
      </w:pPr>
      <w:rPr>
        <w:rFonts w:cs="Times New Roman" w:hint="default"/>
      </w:rPr>
    </w:lvl>
    <w:lvl w:ilvl="2">
      <w:start w:val="1"/>
      <w:numFmt w:val="decimal"/>
      <w:lvlText w:val="%1.%2.%3"/>
      <w:lvlJc w:val="left"/>
      <w:pPr>
        <w:ind w:left="1424" w:hanging="720"/>
      </w:pPr>
      <w:rPr>
        <w:rFonts w:cs="Times New Roman" w:hint="default"/>
      </w:rPr>
    </w:lvl>
    <w:lvl w:ilvl="3">
      <w:start w:val="1"/>
      <w:numFmt w:val="decimal"/>
      <w:lvlText w:val="%1.%2.%3.%4"/>
      <w:lvlJc w:val="left"/>
      <w:pPr>
        <w:ind w:left="1776" w:hanging="720"/>
      </w:pPr>
      <w:rPr>
        <w:rFonts w:cs="Times New Roman" w:hint="default"/>
      </w:rPr>
    </w:lvl>
    <w:lvl w:ilvl="4">
      <w:start w:val="1"/>
      <w:numFmt w:val="decimal"/>
      <w:lvlText w:val="%1.%2.%3.%4.%5"/>
      <w:lvlJc w:val="left"/>
      <w:pPr>
        <w:ind w:left="2488" w:hanging="1080"/>
      </w:pPr>
      <w:rPr>
        <w:rFonts w:cs="Times New Roman" w:hint="default"/>
      </w:rPr>
    </w:lvl>
    <w:lvl w:ilvl="5">
      <w:start w:val="1"/>
      <w:numFmt w:val="decimal"/>
      <w:lvlText w:val="%1.%2.%3.%4.%5.%6"/>
      <w:lvlJc w:val="left"/>
      <w:pPr>
        <w:ind w:left="2840" w:hanging="1080"/>
      </w:pPr>
      <w:rPr>
        <w:rFonts w:cs="Times New Roman" w:hint="default"/>
      </w:rPr>
    </w:lvl>
    <w:lvl w:ilvl="6">
      <w:start w:val="1"/>
      <w:numFmt w:val="decimal"/>
      <w:lvlText w:val="%1.%2.%3.%4.%5.%6.%7"/>
      <w:lvlJc w:val="left"/>
      <w:pPr>
        <w:ind w:left="3552" w:hanging="1440"/>
      </w:pPr>
      <w:rPr>
        <w:rFonts w:cs="Times New Roman" w:hint="default"/>
      </w:rPr>
    </w:lvl>
    <w:lvl w:ilvl="7">
      <w:start w:val="1"/>
      <w:numFmt w:val="decimal"/>
      <w:lvlText w:val="%1.%2.%3.%4.%5.%6.%7.%8"/>
      <w:lvlJc w:val="left"/>
      <w:pPr>
        <w:ind w:left="3904" w:hanging="1440"/>
      </w:pPr>
      <w:rPr>
        <w:rFonts w:cs="Times New Roman" w:hint="default"/>
      </w:rPr>
    </w:lvl>
    <w:lvl w:ilvl="8">
      <w:start w:val="1"/>
      <w:numFmt w:val="decimal"/>
      <w:lvlText w:val="%1.%2.%3.%4.%5.%6.%7.%8.%9"/>
      <w:lvlJc w:val="left"/>
      <w:pPr>
        <w:ind w:left="4256" w:hanging="1440"/>
      </w:pPr>
      <w:rPr>
        <w:rFonts w:cs="Times New Roman" w:hint="default"/>
      </w:rPr>
    </w:lvl>
  </w:abstractNum>
  <w:abstractNum w:abstractNumId="30">
    <w:nsid w:val="2AE84B5C"/>
    <w:multiLevelType w:val="multilevel"/>
    <w:tmpl w:val="9EEAF22C"/>
    <w:lvl w:ilvl="0">
      <w:start w:val="12"/>
      <w:numFmt w:val="decimal"/>
      <w:lvlText w:val="%1"/>
      <w:lvlJc w:val="left"/>
      <w:pPr>
        <w:ind w:left="420" w:hanging="420"/>
      </w:pPr>
      <w:rPr>
        <w:rFonts w:hint="default"/>
      </w:rPr>
    </w:lvl>
    <w:lvl w:ilvl="1">
      <w:start w:val="1"/>
      <w:numFmt w:val="decimal"/>
      <w:lvlText w:val="%1.%2"/>
      <w:lvlJc w:val="left"/>
      <w:pPr>
        <w:ind w:left="1271" w:hanging="4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1">
    <w:nsid w:val="2D2A5C42"/>
    <w:multiLevelType w:val="multilevel"/>
    <w:tmpl w:val="2B328102"/>
    <w:lvl w:ilvl="0">
      <w:start w:val="15"/>
      <w:numFmt w:val="decimal"/>
      <w:lvlText w:val="%1"/>
      <w:lvlJc w:val="left"/>
      <w:pPr>
        <w:ind w:left="420" w:hanging="420"/>
      </w:pPr>
      <w:rPr>
        <w:rFonts w:hint="default"/>
      </w:rPr>
    </w:lvl>
    <w:lvl w:ilvl="1">
      <w:start w:val="1"/>
      <w:numFmt w:val="decimal"/>
      <w:lvlText w:val="%1.%2"/>
      <w:lvlJc w:val="left"/>
      <w:pPr>
        <w:ind w:left="1271" w:hanging="4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2">
    <w:nsid w:val="2EE42B8E"/>
    <w:multiLevelType w:val="multilevel"/>
    <w:tmpl w:val="567060C8"/>
    <w:lvl w:ilvl="0">
      <w:start w:val="17"/>
      <w:numFmt w:val="decimal"/>
      <w:lvlText w:val="%1"/>
      <w:lvlJc w:val="left"/>
      <w:pPr>
        <w:ind w:left="420" w:hanging="420"/>
      </w:pPr>
      <w:rPr>
        <w:rFonts w:hint="default"/>
      </w:rPr>
    </w:lvl>
    <w:lvl w:ilvl="1">
      <w:start w:val="1"/>
      <w:numFmt w:val="decimal"/>
      <w:lvlText w:val="%1.%2"/>
      <w:lvlJc w:val="left"/>
      <w:pPr>
        <w:ind w:left="1271" w:hanging="4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3">
    <w:nsid w:val="32036C9D"/>
    <w:multiLevelType w:val="multilevel"/>
    <w:tmpl w:val="39BA0D4A"/>
    <w:lvl w:ilvl="0">
      <w:start w:val="10"/>
      <w:numFmt w:val="decimal"/>
      <w:lvlText w:val="%1"/>
      <w:lvlJc w:val="left"/>
      <w:pPr>
        <w:ind w:left="420" w:hanging="420"/>
      </w:pPr>
      <w:rPr>
        <w:rFonts w:hint="default"/>
      </w:rPr>
    </w:lvl>
    <w:lvl w:ilvl="1">
      <w:start w:val="1"/>
      <w:numFmt w:val="decimal"/>
      <w:lvlText w:val="%1.%2"/>
      <w:lvlJc w:val="left"/>
      <w:pPr>
        <w:ind w:left="1271" w:hanging="4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4">
    <w:nsid w:val="3CE73B42"/>
    <w:multiLevelType w:val="multilevel"/>
    <w:tmpl w:val="42DC51A0"/>
    <w:lvl w:ilvl="0">
      <w:start w:val="9"/>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5">
    <w:nsid w:val="3E811F18"/>
    <w:multiLevelType w:val="multilevel"/>
    <w:tmpl w:val="0BC26D32"/>
    <w:lvl w:ilvl="0">
      <w:start w:val="15"/>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6">
    <w:nsid w:val="40065D6A"/>
    <w:multiLevelType w:val="multilevel"/>
    <w:tmpl w:val="91BC7F78"/>
    <w:lvl w:ilvl="0">
      <w:start w:val="4"/>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7">
    <w:nsid w:val="408C7A55"/>
    <w:multiLevelType w:val="multilevel"/>
    <w:tmpl w:val="B4582D14"/>
    <w:lvl w:ilvl="0">
      <w:start w:val="1"/>
      <w:numFmt w:val="decimal"/>
      <w:lvlText w:val="%1."/>
      <w:lvlJc w:val="left"/>
      <w:pPr>
        <w:ind w:left="1068" w:hanging="360"/>
      </w:pPr>
      <w:rPr>
        <w:rFonts w:hint="default"/>
        <w:b w:val="0"/>
        <w:bCs w:val="0"/>
      </w:rPr>
    </w:lvl>
    <w:lvl w:ilvl="1">
      <w:start w:val="1"/>
      <w:numFmt w:val="decimal"/>
      <w:isLgl/>
      <w:lvlText w:val="%1.%2."/>
      <w:lvlJc w:val="left"/>
      <w:pPr>
        <w:ind w:left="2137" w:hanging="720"/>
      </w:pPr>
      <w:rPr>
        <w:rFonts w:eastAsia="Times New Roman" w:hint="default"/>
        <w:b w:val="0"/>
        <w:bCs w:val="0"/>
      </w:rPr>
    </w:lvl>
    <w:lvl w:ilvl="2">
      <w:start w:val="1"/>
      <w:numFmt w:val="decimal"/>
      <w:isLgl/>
      <w:lvlText w:val="%1.%2.%3."/>
      <w:lvlJc w:val="left"/>
      <w:pPr>
        <w:ind w:left="2846" w:hanging="720"/>
      </w:pPr>
      <w:rPr>
        <w:rFonts w:eastAsia="Times New Roman" w:hint="default"/>
      </w:rPr>
    </w:lvl>
    <w:lvl w:ilvl="3">
      <w:start w:val="1"/>
      <w:numFmt w:val="decimal"/>
      <w:isLgl/>
      <w:lvlText w:val="%1.%2.%3.%4."/>
      <w:lvlJc w:val="left"/>
      <w:pPr>
        <w:ind w:left="3915" w:hanging="1080"/>
      </w:pPr>
      <w:rPr>
        <w:rFonts w:eastAsia="Times New Roman" w:hint="default"/>
      </w:rPr>
    </w:lvl>
    <w:lvl w:ilvl="4">
      <w:start w:val="1"/>
      <w:numFmt w:val="decimal"/>
      <w:isLgl/>
      <w:lvlText w:val="%1.%2.%3.%4.%5."/>
      <w:lvlJc w:val="left"/>
      <w:pPr>
        <w:ind w:left="4624" w:hanging="1080"/>
      </w:pPr>
      <w:rPr>
        <w:rFonts w:eastAsia="Times New Roman" w:hint="default"/>
      </w:rPr>
    </w:lvl>
    <w:lvl w:ilvl="5">
      <w:start w:val="1"/>
      <w:numFmt w:val="decimal"/>
      <w:isLgl/>
      <w:lvlText w:val="%1.%2.%3.%4.%5.%6."/>
      <w:lvlJc w:val="left"/>
      <w:pPr>
        <w:ind w:left="5693" w:hanging="1440"/>
      </w:pPr>
      <w:rPr>
        <w:rFonts w:eastAsia="Times New Roman" w:hint="default"/>
      </w:rPr>
    </w:lvl>
    <w:lvl w:ilvl="6">
      <w:start w:val="1"/>
      <w:numFmt w:val="decimal"/>
      <w:isLgl/>
      <w:lvlText w:val="%1.%2.%3.%4.%5.%6.%7."/>
      <w:lvlJc w:val="left"/>
      <w:pPr>
        <w:ind w:left="6762" w:hanging="1800"/>
      </w:pPr>
      <w:rPr>
        <w:rFonts w:eastAsia="Times New Roman" w:hint="default"/>
      </w:rPr>
    </w:lvl>
    <w:lvl w:ilvl="7">
      <w:start w:val="1"/>
      <w:numFmt w:val="decimal"/>
      <w:isLgl/>
      <w:lvlText w:val="%1.%2.%3.%4.%5.%6.%7.%8."/>
      <w:lvlJc w:val="left"/>
      <w:pPr>
        <w:ind w:left="7471" w:hanging="1800"/>
      </w:pPr>
      <w:rPr>
        <w:rFonts w:eastAsia="Times New Roman" w:hint="default"/>
      </w:rPr>
    </w:lvl>
    <w:lvl w:ilvl="8">
      <w:start w:val="1"/>
      <w:numFmt w:val="decimal"/>
      <w:isLgl/>
      <w:lvlText w:val="%1.%2.%3.%4.%5.%6.%7.%8.%9."/>
      <w:lvlJc w:val="left"/>
      <w:pPr>
        <w:ind w:left="8540" w:hanging="2160"/>
      </w:pPr>
      <w:rPr>
        <w:rFonts w:eastAsia="Times New Roman" w:hint="default"/>
      </w:rPr>
    </w:lvl>
  </w:abstractNum>
  <w:abstractNum w:abstractNumId="38">
    <w:nsid w:val="42684054"/>
    <w:multiLevelType w:val="multilevel"/>
    <w:tmpl w:val="50A65FB6"/>
    <w:lvl w:ilvl="0">
      <w:start w:val="4"/>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9">
    <w:nsid w:val="4577255D"/>
    <w:multiLevelType w:val="multilevel"/>
    <w:tmpl w:val="0E8ED34E"/>
    <w:lvl w:ilvl="0">
      <w:start w:val="15"/>
      <w:numFmt w:val="decimal"/>
      <w:lvlText w:val="%1"/>
      <w:lvlJc w:val="left"/>
      <w:pPr>
        <w:ind w:left="420" w:hanging="420"/>
      </w:pPr>
      <w:rPr>
        <w:rFonts w:hint="default"/>
      </w:rPr>
    </w:lvl>
    <w:lvl w:ilvl="1">
      <w:start w:val="4"/>
      <w:numFmt w:val="decimal"/>
      <w:lvlText w:val="%1.%2"/>
      <w:lvlJc w:val="left"/>
      <w:pPr>
        <w:ind w:left="1271" w:hanging="4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40">
    <w:nsid w:val="45A17EF6"/>
    <w:multiLevelType w:val="multilevel"/>
    <w:tmpl w:val="2FC03D48"/>
    <w:lvl w:ilvl="0">
      <w:start w:val="1"/>
      <w:numFmt w:val="decimal"/>
      <w:lvlText w:val="%1."/>
      <w:lvlJc w:val="left"/>
      <w:pPr>
        <w:tabs>
          <w:tab w:val="num" w:pos="567"/>
        </w:tabs>
        <w:ind w:left="567" w:hanging="567"/>
      </w:pPr>
    </w:lvl>
    <w:lvl w:ilvl="1">
      <w:start w:val="1"/>
      <w:numFmt w:val="decimal"/>
      <w:lvlText w:val="%1.%2"/>
      <w:lvlJc w:val="left"/>
      <w:pPr>
        <w:tabs>
          <w:tab w:val="num" w:pos="567"/>
        </w:tabs>
        <w:ind w:left="567" w:hanging="567"/>
      </w:pPr>
    </w:lvl>
    <w:lvl w:ilvl="2">
      <w:start w:val="1"/>
      <w:numFmt w:val="decimal"/>
      <w:pStyle w:val="3"/>
      <w:lvlText w:val="%1.%2.%3"/>
      <w:lvlJc w:val="left"/>
      <w:pPr>
        <w:tabs>
          <w:tab w:val="num" w:pos="1134"/>
        </w:tabs>
        <w:ind w:left="1134" w:hanging="1134"/>
      </w:pPr>
    </w:lvl>
    <w:lvl w:ilvl="3">
      <w:start w:val="1"/>
      <w:numFmt w:val="decimal"/>
      <w:pStyle w:val="4"/>
      <w:lvlText w:val="%1.%2.%3.%4"/>
      <w:lvlJc w:val="left"/>
      <w:pPr>
        <w:tabs>
          <w:tab w:val="num" w:pos="1701"/>
        </w:tabs>
        <w:ind w:left="1701" w:hanging="1134"/>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41">
    <w:nsid w:val="46822F18"/>
    <w:multiLevelType w:val="hybridMultilevel"/>
    <w:tmpl w:val="AA089B2E"/>
    <w:lvl w:ilvl="0" w:tplc="6AD85C7C">
      <w:start w:val="1"/>
      <w:numFmt w:val="bullet"/>
      <w:lvlText w:val=""/>
      <w:lvlJc w:val="left"/>
      <w:pPr>
        <w:tabs>
          <w:tab w:val="num" w:pos="1080"/>
        </w:tabs>
        <w:ind w:left="1080" w:hanging="360"/>
      </w:pPr>
      <w:rPr>
        <w:rFonts w:ascii="Symbol" w:hAnsi="Symbol" w:hint="default"/>
        <w:sz w:val="16"/>
        <w:szCs w:val="16"/>
      </w:rPr>
    </w:lvl>
    <w:lvl w:ilvl="1" w:tplc="04190003">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42">
    <w:nsid w:val="478A395C"/>
    <w:multiLevelType w:val="multilevel"/>
    <w:tmpl w:val="8E6C6CFE"/>
    <w:lvl w:ilvl="0">
      <w:start w:val="1"/>
      <w:numFmt w:val="decimal"/>
      <w:pStyle w:val="1"/>
      <w:lvlText w:val="%1."/>
      <w:lvlJc w:val="left"/>
      <w:pPr>
        <w:tabs>
          <w:tab w:val="num" w:pos="1134"/>
        </w:tabs>
        <w:ind w:left="1134" w:hanging="1134"/>
      </w:pPr>
    </w:lvl>
    <w:lvl w:ilvl="1">
      <w:start w:val="1"/>
      <w:numFmt w:val="decimal"/>
      <w:pStyle w:val="2"/>
      <w:lvlText w:val="%1.%2"/>
      <w:lvlJc w:val="left"/>
      <w:pPr>
        <w:tabs>
          <w:tab w:val="num" w:pos="1134"/>
        </w:tabs>
        <w:ind w:left="1134" w:hanging="1134"/>
      </w:pPr>
    </w:lvl>
    <w:lvl w:ilvl="2">
      <w:start w:val="1"/>
      <w:numFmt w:val="decimal"/>
      <w:pStyle w:val="a"/>
      <w:lvlText w:val="%1.%2.%3"/>
      <w:lvlJc w:val="left"/>
      <w:pPr>
        <w:tabs>
          <w:tab w:val="num" w:pos="1134"/>
        </w:tabs>
        <w:ind w:left="1134" w:hanging="1134"/>
      </w:pPr>
      <w:rPr>
        <w:b w:val="0"/>
        <w:i w:val="0"/>
      </w:rPr>
    </w:lvl>
    <w:lvl w:ilvl="3">
      <w:start w:val="1"/>
      <w:numFmt w:val="decimal"/>
      <w:lvlText w:val="%1.%2.%3.%4"/>
      <w:lvlJc w:val="left"/>
      <w:pPr>
        <w:tabs>
          <w:tab w:val="num" w:pos="1134"/>
        </w:tabs>
        <w:ind w:left="1134" w:hanging="1134"/>
      </w:pPr>
      <w:rPr>
        <w:b w:val="0"/>
        <w:i w:val="0"/>
      </w:rPr>
    </w:lvl>
    <w:lvl w:ilvl="4">
      <w:start w:val="1"/>
      <w:numFmt w:val="lowerLetter"/>
      <w:lvlText w:val="%5)"/>
      <w:lvlJc w:val="left"/>
      <w:pPr>
        <w:tabs>
          <w:tab w:val="num" w:pos="1701"/>
        </w:tabs>
        <w:ind w:left="1701" w:hanging="567"/>
      </w:pPr>
    </w:lvl>
    <w:lvl w:ilvl="5">
      <w:start w:val="1"/>
      <w:numFmt w:val="decimal"/>
      <w:lvlText w:val="%1.%2.%3.%4.%5.%6."/>
      <w:lvlJc w:val="left"/>
      <w:pPr>
        <w:tabs>
          <w:tab w:val="num" w:pos="3960"/>
        </w:tabs>
        <w:ind w:left="2736" w:hanging="936"/>
      </w:pPr>
    </w:lvl>
    <w:lvl w:ilvl="6">
      <w:start w:val="1"/>
      <w:numFmt w:val="decimal"/>
      <w:lvlText w:val="%1.%2.%3.%4.%5.%6.%7."/>
      <w:lvlJc w:val="left"/>
      <w:pPr>
        <w:tabs>
          <w:tab w:val="num" w:pos="4680"/>
        </w:tabs>
        <w:ind w:left="3240" w:hanging="1080"/>
      </w:pPr>
    </w:lvl>
    <w:lvl w:ilvl="7">
      <w:start w:val="1"/>
      <w:numFmt w:val="decimal"/>
      <w:lvlText w:val="%1.%2.%3.%4.%5.%6.%7.%8."/>
      <w:lvlJc w:val="left"/>
      <w:pPr>
        <w:tabs>
          <w:tab w:val="num" w:pos="5400"/>
        </w:tabs>
        <w:ind w:left="3744" w:hanging="1224"/>
      </w:pPr>
    </w:lvl>
    <w:lvl w:ilvl="8">
      <w:start w:val="1"/>
      <w:numFmt w:val="decimal"/>
      <w:lvlText w:val="%1.%2.%3.%4.%5.%6.%7.%8.%9."/>
      <w:lvlJc w:val="left"/>
      <w:pPr>
        <w:tabs>
          <w:tab w:val="num" w:pos="6120"/>
        </w:tabs>
        <w:ind w:left="4320" w:hanging="1440"/>
      </w:pPr>
    </w:lvl>
  </w:abstractNum>
  <w:abstractNum w:abstractNumId="43">
    <w:nsid w:val="499F27D1"/>
    <w:multiLevelType w:val="multilevel"/>
    <w:tmpl w:val="921CC6F8"/>
    <w:lvl w:ilvl="0">
      <w:start w:val="1"/>
      <w:numFmt w:val="bullet"/>
      <w:lvlText w:val=""/>
      <w:lvlJc w:val="left"/>
      <w:pPr>
        <w:ind w:left="360" w:hanging="360"/>
      </w:pPr>
      <w:rPr>
        <w:rFonts w:ascii="Symbol" w:hAnsi="Symbol"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44">
    <w:nsid w:val="4F651F3C"/>
    <w:multiLevelType w:val="multilevel"/>
    <w:tmpl w:val="E9AE6688"/>
    <w:lvl w:ilvl="0">
      <w:start w:val="4"/>
      <w:numFmt w:val="decimal"/>
      <w:lvlText w:val="%1"/>
      <w:lvlJc w:val="left"/>
      <w:pPr>
        <w:ind w:left="360" w:hanging="360"/>
      </w:pPr>
    </w:lvl>
    <w:lvl w:ilvl="1">
      <w:start w:val="3"/>
      <w:numFmt w:val="decimal"/>
      <w:lvlText w:val="%1.%2"/>
      <w:lvlJc w:val="left"/>
      <w:pPr>
        <w:ind w:left="644" w:hanging="360"/>
      </w:pPr>
    </w:lvl>
    <w:lvl w:ilvl="2">
      <w:start w:val="1"/>
      <w:numFmt w:val="decimal"/>
      <w:lvlText w:val="%1.%2.%3"/>
      <w:lvlJc w:val="left"/>
      <w:pPr>
        <w:ind w:left="1288" w:hanging="720"/>
      </w:pPr>
    </w:lvl>
    <w:lvl w:ilvl="3">
      <w:start w:val="1"/>
      <w:numFmt w:val="decimal"/>
      <w:lvlText w:val="%1.%2.%3.%4"/>
      <w:lvlJc w:val="left"/>
      <w:pPr>
        <w:ind w:left="1572" w:hanging="720"/>
      </w:pPr>
    </w:lvl>
    <w:lvl w:ilvl="4">
      <w:start w:val="1"/>
      <w:numFmt w:val="decimal"/>
      <w:lvlText w:val="%1.%2.%3.%4.%5"/>
      <w:lvlJc w:val="left"/>
      <w:pPr>
        <w:ind w:left="2216" w:hanging="1080"/>
      </w:pPr>
    </w:lvl>
    <w:lvl w:ilvl="5">
      <w:start w:val="1"/>
      <w:numFmt w:val="decimal"/>
      <w:lvlText w:val="%1.%2.%3.%4.%5.%6"/>
      <w:lvlJc w:val="left"/>
      <w:pPr>
        <w:ind w:left="2500" w:hanging="1080"/>
      </w:pPr>
    </w:lvl>
    <w:lvl w:ilvl="6">
      <w:start w:val="1"/>
      <w:numFmt w:val="decimal"/>
      <w:lvlText w:val="%1.%2.%3.%4.%5.%6.%7"/>
      <w:lvlJc w:val="left"/>
      <w:pPr>
        <w:ind w:left="3144" w:hanging="1440"/>
      </w:pPr>
    </w:lvl>
    <w:lvl w:ilvl="7">
      <w:start w:val="1"/>
      <w:numFmt w:val="decimal"/>
      <w:lvlText w:val="%1.%2.%3.%4.%5.%6.%7.%8"/>
      <w:lvlJc w:val="left"/>
      <w:pPr>
        <w:ind w:left="3428" w:hanging="1440"/>
      </w:pPr>
    </w:lvl>
    <w:lvl w:ilvl="8">
      <w:start w:val="1"/>
      <w:numFmt w:val="decimal"/>
      <w:lvlText w:val="%1.%2.%3.%4.%5.%6.%7.%8.%9"/>
      <w:lvlJc w:val="left"/>
      <w:pPr>
        <w:ind w:left="4072" w:hanging="1800"/>
      </w:pPr>
    </w:lvl>
  </w:abstractNum>
  <w:abstractNum w:abstractNumId="45">
    <w:nsid w:val="50367ECF"/>
    <w:multiLevelType w:val="multilevel"/>
    <w:tmpl w:val="27263B2A"/>
    <w:lvl w:ilvl="0">
      <w:start w:val="8"/>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46">
    <w:nsid w:val="53924513"/>
    <w:multiLevelType w:val="multilevel"/>
    <w:tmpl w:val="6C12842C"/>
    <w:lvl w:ilvl="0">
      <w:start w:val="14"/>
      <w:numFmt w:val="decimal"/>
      <w:lvlText w:val="%1"/>
      <w:lvlJc w:val="left"/>
      <w:pPr>
        <w:ind w:left="420" w:hanging="420"/>
      </w:pPr>
      <w:rPr>
        <w:rFonts w:hint="default"/>
      </w:rPr>
    </w:lvl>
    <w:lvl w:ilvl="1">
      <w:start w:val="1"/>
      <w:numFmt w:val="decimal"/>
      <w:lvlText w:val="%1.%2"/>
      <w:lvlJc w:val="left"/>
      <w:pPr>
        <w:ind w:left="1271" w:hanging="4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47">
    <w:nsid w:val="5A0953EE"/>
    <w:multiLevelType w:val="multilevel"/>
    <w:tmpl w:val="331E6192"/>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8">
    <w:nsid w:val="5EF22FE1"/>
    <w:multiLevelType w:val="multilevel"/>
    <w:tmpl w:val="91BC7F78"/>
    <w:lvl w:ilvl="0">
      <w:start w:val="4"/>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49">
    <w:nsid w:val="62CC0779"/>
    <w:multiLevelType w:val="multilevel"/>
    <w:tmpl w:val="B4F8431A"/>
    <w:lvl w:ilvl="0">
      <w:start w:val="15"/>
      <w:numFmt w:val="decimal"/>
      <w:lvlText w:val="%1"/>
      <w:lvlJc w:val="left"/>
      <w:pPr>
        <w:ind w:left="360" w:hanging="360"/>
      </w:pPr>
      <w:rPr>
        <w:rFonts w:hint="default"/>
      </w:rPr>
    </w:lvl>
    <w:lvl w:ilvl="1">
      <w:start w:val="7"/>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50">
    <w:nsid w:val="63015703"/>
    <w:multiLevelType w:val="multilevel"/>
    <w:tmpl w:val="D2709FC0"/>
    <w:lvl w:ilvl="0">
      <w:start w:val="15"/>
      <w:numFmt w:val="decimal"/>
      <w:lvlText w:val="%1"/>
      <w:lvlJc w:val="left"/>
      <w:pPr>
        <w:ind w:left="420" w:hanging="420"/>
      </w:pPr>
      <w:rPr>
        <w:rFonts w:hint="default"/>
      </w:rPr>
    </w:lvl>
    <w:lvl w:ilvl="1">
      <w:start w:val="1"/>
      <w:numFmt w:val="decimal"/>
      <w:lvlText w:val="%1.%2"/>
      <w:lvlJc w:val="left"/>
      <w:pPr>
        <w:ind w:left="1271" w:hanging="4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51">
    <w:nsid w:val="6BE862D4"/>
    <w:multiLevelType w:val="hybridMultilevel"/>
    <w:tmpl w:val="35A68A6C"/>
    <w:lvl w:ilvl="0" w:tplc="6F988C72">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2">
    <w:nsid w:val="78145A3D"/>
    <w:multiLevelType w:val="hybridMultilevel"/>
    <w:tmpl w:val="341ED0E2"/>
    <w:lvl w:ilvl="0" w:tplc="56D833C4">
      <w:start w:val="1"/>
      <w:numFmt w:val="bullet"/>
      <w:lvlText w:val=""/>
      <w:lvlJc w:val="left"/>
      <w:pPr>
        <w:ind w:left="1004" w:hanging="360"/>
      </w:pPr>
      <w:rPr>
        <w:rFonts w:ascii="Symbol" w:hAnsi="Symbol" w:hint="default"/>
      </w:rPr>
    </w:lvl>
    <w:lvl w:ilvl="1" w:tplc="04190003">
      <w:start w:val="1"/>
      <w:numFmt w:val="bullet"/>
      <w:lvlText w:val="o"/>
      <w:lvlJc w:val="left"/>
      <w:pPr>
        <w:ind w:left="1724" w:hanging="360"/>
      </w:pPr>
      <w:rPr>
        <w:rFonts w:ascii="Courier New" w:hAnsi="Courier New" w:cs="Courier New" w:hint="default"/>
      </w:rPr>
    </w:lvl>
    <w:lvl w:ilvl="2" w:tplc="04190005">
      <w:start w:val="1"/>
      <w:numFmt w:val="bullet"/>
      <w:lvlText w:val=""/>
      <w:lvlJc w:val="left"/>
      <w:pPr>
        <w:ind w:left="2444" w:hanging="360"/>
      </w:pPr>
      <w:rPr>
        <w:rFonts w:ascii="Wingdings" w:hAnsi="Wingdings" w:hint="default"/>
      </w:rPr>
    </w:lvl>
    <w:lvl w:ilvl="3" w:tplc="04190001">
      <w:start w:val="1"/>
      <w:numFmt w:val="bullet"/>
      <w:lvlText w:val=""/>
      <w:lvlJc w:val="left"/>
      <w:pPr>
        <w:ind w:left="3164" w:hanging="360"/>
      </w:pPr>
      <w:rPr>
        <w:rFonts w:ascii="Symbol" w:hAnsi="Symbol" w:hint="default"/>
      </w:rPr>
    </w:lvl>
    <w:lvl w:ilvl="4" w:tplc="04190003">
      <w:start w:val="1"/>
      <w:numFmt w:val="bullet"/>
      <w:lvlText w:val="o"/>
      <w:lvlJc w:val="left"/>
      <w:pPr>
        <w:ind w:left="3884" w:hanging="360"/>
      </w:pPr>
      <w:rPr>
        <w:rFonts w:ascii="Courier New" w:hAnsi="Courier New" w:cs="Courier New" w:hint="default"/>
      </w:rPr>
    </w:lvl>
    <w:lvl w:ilvl="5" w:tplc="04190005">
      <w:start w:val="1"/>
      <w:numFmt w:val="bullet"/>
      <w:lvlText w:val=""/>
      <w:lvlJc w:val="left"/>
      <w:pPr>
        <w:ind w:left="4604" w:hanging="360"/>
      </w:pPr>
      <w:rPr>
        <w:rFonts w:ascii="Wingdings" w:hAnsi="Wingdings" w:hint="default"/>
      </w:rPr>
    </w:lvl>
    <w:lvl w:ilvl="6" w:tplc="04190001">
      <w:start w:val="1"/>
      <w:numFmt w:val="bullet"/>
      <w:lvlText w:val=""/>
      <w:lvlJc w:val="left"/>
      <w:pPr>
        <w:ind w:left="5324" w:hanging="360"/>
      </w:pPr>
      <w:rPr>
        <w:rFonts w:ascii="Symbol" w:hAnsi="Symbol" w:hint="default"/>
      </w:rPr>
    </w:lvl>
    <w:lvl w:ilvl="7" w:tplc="04190003">
      <w:start w:val="1"/>
      <w:numFmt w:val="bullet"/>
      <w:lvlText w:val="o"/>
      <w:lvlJc w:val="left"/>
      <w:pPr>
        <w:ind w:left="6044" w:hanging="360"/>
      </w:pPr>
      <w:rPr>
        <w:rFonts w:ascii="Courier New" w:hAnsi="Courier New" w:cs="Courier New" w:hint="default"/>
      </w:rPr>
    </w:lvl>
    <w:lvl w:ilvl="8" w:tplc="04190005">
      <w:start w:val="1"/>
      <w:numFmt w:val="bullet"/>
      <w:lvlText w:val=""/>
      <w:lvlJc w:val="left"/>
      <w:pPr>
        <w:ind w:left="6764" w:hanging="360"/>
      </w:pPr>
      <w:rPr>
        <w:rFonts w:ascii="Wingdings" w:hAnsi="Wingdings" w:hint="default"/>
      </w:rPr>
    </w:lvl>
  </w:abstractNum>
  <w:abstractNum w:abstractNumId="53">
    <w:nsid w:val="7933784C"/>
    <w:multiLevelType w:val="hybridMultilevel"/>
    <w:tmpl w:val="8F7E7828"/>
    <w:lvl w:ilvl="0" w:tplc="6F988C72">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54">
    <w:nsid w:val="7FB6428C"/>
    <w:multiLevelType w:val="multilevel"/>
    <w:tmpl w:val="8CD66658"/>
    <w:lvl w:ilvl="0">
      <w:start w:val="7"/>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num w:numId="1">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5"/>
  </w:num>
  <w:num w:numId="4">
    <w:abstractNumId w:val="27"/>
  </w:num>
  <w:num w:numId="5">
    <w:abstractNumId w:val="1"/>
  </w:num>
  <w:num w:numId="6">
    <w:abstractNumId w:val="14"/>
  </w:num>
  <w:num w:numId="7">
    <w:abstractNumId w:val="8"/>
  </w:num>
  <w:num w:numId="8">
    <w:abstractNumId w:val="47"/>
  </w:num>
  <w:num w:numId="9">
    <w:abstractNumId w:val="28"/>
  </w:num>
  <w:num w:numId="10">
    <w:abstractNumId w:val="38"/>
  </w:num>
  <w:num w:numId="11">
    <w:abstractNumId w:val="26"/>
  </w:num>
  <w:num w:numId="12">
    <w:abstractNumId w:val="24"/>
  </w:num>
  <w:num w:numId="13">
    <w:abstractNumId w:val="54"/>
  </w:num>
  <w:num w:numId="14">
    <w:abstractNumId w:val="45"/>
  </w:num>
  <w:num w:numId="15">
    <w:abstractNumId w:val="20"/>
  </w:num>
  <w:num w:numId="16">
    <w:abstractNumId w:val="34"/>
  </w:num>
  <w:num w:numId="17">
    <w:abstractNumId w:val="33"/>
  </w:num>
  <w:num w:numId="18">
    <w:abstractNumId w:val="19"/>
  </w:num>
  <w:num w:numId="19">
    <w:abstractNumId w:val="30"/>
  </w:num>
  <w:num w:numId="20">
    <w:abstractNumId w:val="21"/>
  </w:num>
  <w:num w:numId="21">
    <w:abstractNumId w:val="46"/>
  </w:num>
  <w:num w:numId="22">
    <w:abstractNumId w:val="31"/>
  </w:num>
  <w:num w:numId="23">
    <w:abstractNumId w:val="39"/>
  </w:num>
  <w:num w:numId="24">
    <w:abstractNumId w:val="52"/>
  </w:num>
  <w:num w:numId="25">
    <w:abstractNumId w:val="49"/>
  </w:num>
  <w:num w:numId="26">
    <w:abstractNumId w:val="52"/>
  </w:num>
  <w:num w:numId="27">
    <w:abstractNumId w:val="35"/>
  </w:num>
  <w:num w:numId="28">
    <w:abstractNumId w:val="18"/>
  </w:num>
  <w:num w:numId="29">
    <w:abstractNumId w:val="17"/>
  </w:num>
  <w:num w:numId="30">
    <w:abstractNumId w:val="53"/>
  </w:num>
  <w:num w:numId="31">
    <w:abstractNumId w:val="44"/>
    <w:lvlOverride w:ilvl="0">
      <w:startOverride w:val="4"/>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6"/>
  </w:num>
  <w:num w:numId="33">
    <w:abstractNumId w:val="48"/>
  </w:num>
  <w:num w:numId="34">
    <w:abstractNumId w:val="41"/>
  </w:num>
  <w:num w:numId="35">
    <w:abstractNumId w:val="51"/>
  </w:num>
  <w:num w:numId="36">
    <w:abstractNumId w:val="50"/>
  </w:num>
  <w:num w:numId="37">
    <w:abstractNumId w:val="25"/>
  </w:num>
  <w:num w:numId="38">
    <w:abstractNumId w:val="43"/>
  </w:num>
  <w:num w:numId="39">
    <w:abstractNumId w:val="32"/>
  </w:num>
  <w:num w:numId="40">
    <w:abstractNumId w:val="22"/>
  </w:num>
  <w:num w:numId="41">
    <w:abstractNumId w:val="23"/>
  </w:num>
  <w:num w:numId="42">
    <w:abstractNumId w:val="37"/>
  </w:num>
  <w:num w:numId="43">
    <w:abstractNumId w:val="29"/>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trackRevisions/>
  <w:defaultTabStop w:val="708"/>
  <w:drawingGridHorizontalSpacing w:val="100"/>
  <w:drawingGridVerticalSpacing w:val="136"/>
  <w:displayHorizontalDrawingGridEvery w:val="0"/>
  <w:displayVerticalDrawingGridEvery w:val="2"/>
  <w:characterSpacingControl w:val="doNotCompress"/>
  <w:compat>
    <w:compatSetting w:name="compatibilityMode" w:uri="http://schemas.microsoft.com/office/word" w:val="12"/>
  </w:compat>
  <w:rsids>
    <w:rsidRoot w:val="00C45506"/>
    <w:rsid w:val="00003AB2"/>
    <w:rsid w:val="0000433C"/>
    <w:rsid w:val="000066EB"/>
    <w:rsid w:val="00007713"/>
    <w:rsid w:val="0001126F"/>
    <w:rsid w:val="000138D9"/>
    <w:rsid w:val="00026E02"/>
    <w:rsid w:val="00027FA3"/>
    <w:rsid w:val="00031FED"/>
    <w:rsid w:val="000348E8"/>
    <w:rsid w:val="00037ED4"/>
    <w:rsid w:val="00042280"/>
    <w:rsid w:val="000434B1"/>
    <w:rsid w:val="00043809"/>
    <w:rsid w:val="00044215"/>
    <w:rsid w:val="00046F46"/>
    <w:rsid w:val="00055EE1"/>
    <w:rsid w:val="00056EE0"/>
    <w:rsid w:val="0006540C"/>
    <w:rsid w:val="00073A19"/>
    <w:rsid w:val="0008157D"/>
    <w:rsid w:val="0008209E"/>
    <w:rsid w:val="00083DFC"/>
    <w:rsid w:val="00084807"/>
    <w:rsid w:val="00084E03"/>
    <w:rsid w:val="0008551E"/>
    <w:rsid w:val="00086B72"/>
    <w:rsid w:val="00087034"/>
    <w:rsid w:val="00091BE6"/>
    <w:rsid w:val="000959C9"/>
    <w:rsid w:val="00096285"/>
    <w:rsid w:val="00096864"/>
    <w:rsid w:val="00096EB4"/>
    <w:rsid w:val="00097BAA"/>
    <w:rsid w:val="000A0866"/>
    <w:rsid w:val="000A135A"/>
    <w:rsid w:val="000B0168"/>
    <w:rsid w:val="000B3ABA"/>
    <w:rsid w:val="000B5D54"/>
    <w:rsid w:val="000C0542"/>
    <w:rsid w:val="000D2A69"/>
    <w:rsid w:val="000D424D"/>
    <w:rsid w:val="000D626F"/>
    <w:rsid w:val="000D6988"/>
    <w:rsid w:val="000D7FA9"/>
    <w:rsid w:val="000E025C"/>
    <w:rsid w:val="000E333C"/>
    <w:rsid w:val="000E6FAD"/>
    <w:rsid w:val="000F561E"/>
    <w:rsid w:val="000F5ECB"/>
    <w:rsid w:val="0010110C"/>
    <w:rsid w:val="00104F8D"/>
    <w:rsid w:val="00105655"/>
    <w:rsid w:val="001064E2"/>
    <w:rsid w:val="0011231E"/>
    <w:rsid w:val="00113D92"/>
    <w:rsid w:val="00114DB3"/>
    <w:rsid w:val="00116DB1"/>
    <w:rsid w:val="00117C06"/>
    <w:rsid w:val="0013067C"/>
    <w:rsid w:val="001320DB"/>
    <w:rsid w:val="00132AF2"/>
    <w:rsid w:val="00134985"/>
    <w:rsid w:val="00134E1A"/>
    <w:rsid w:val="001375E4"/>
    <w:rsid w:val="001401CF"/>
    <w:rsid w:val="0014071E"/>
    <w:rsid w:val="00145D6F"/>
    <w:rsid w:val="0015193A"/>
    <w:rsid w:val="00166547"/>
    <w:rsid w:val="0017059E"/>
    <w:rsid w:val="001731DF"/>
    <w:rsid w:val="001737B9"/>
    <w:rsid w:val="00173EC8"/>
    <w:rsid w:val="0017707E"/>
    <w:rsid w:val="001774D6"/>
    <w:rsid w:val="001914F2"/>
    <w:rsid w:val="00191CC0"/>
    <w:rsid w:val="00193A52"/>
    <w:rsid w:val="00195B4F"/>
    <w:rsid w:val="001962D9"/>
    <w:rsid w:val="001A2255"/>
    <w:rsid w:val="001A262E"/>
    <w:rsid w:val="001A30AA"/>
    <w:rsid w:val="001A40EB"/>
    <w:rsid w:val="001A5001"/>
    <w:rsid w:val="001A5FBC"/>
    <w:rsid w:val="001A7A5E"/>
    <w:rsid w:val="001B20C8"/>
    <w:rsid w:val="001C3A02"/>
    <w:rsid w:val="001C42BF"/>
    <w:rsid w:val="001C5E44"/>
    <w:rsid w:val="001C7764"/>
    <w:rsid w:val="001D58B5"/>
    <w:rsid w:val="001D5D59"/>
    <w:rsid w:val="001E4884"/>
    <w:rsid w:val="001F1AD1"/>
    <w:rsid w:val="001F46B9"/>
    <w:rsid w:val="001F593E"/>
    <w:rsid w:val="00200231"/>
    <w:rsid w:val="002024DA"/>
    <w:rsid w:val="00205AD0"/>
    <w:rsid w:val="00206884"/>
    <w:rsid w:val="00225BB1"/>
    <w:rsid w:val="00244E0F"/>
    <w:rsid w:val="0024617F"/>
    <w:rsid w:val="00246E8A"/>
    <w:rsid w:val="00252AA7"/>
    <w:rsid w:val="002574CC"/>
    <w:rsid w:val="00263987"/>
    <w:rsid w:val="0026631B"/>
    <w:rsid w:val="00270180"/>
    <w:rsid w:val="002715D2"/>
    <w:rsid w:val="00272579"/>
    <w:rsid w:val="00273B30"/>
    <w:rsid w:val="00274440"/>
    <w:rsid w:val="0027471B"/>
    <w:rsid w:val="00274B7D"/>
    <w:rsid w:val="00283B4D"/>
    <w:rsid w:val="0029051C"/>
    <w:rsid w:val="00291156"/>
    <w:rsid w:val="00291262"/>
    <w:rsid w:val="002914FA"/>
    <w:rsid w:val="00292E2C"/>
    <w:rsid w:val="00295558"/>
    <w:rsid w:val="00296591"/>
    <w:rsid w:val="002A05B5"/>
    <w:rsid w:val="002A1B61"/>
    <w:rsid w:val="002A4387"/>
    <w:rsid w:val="002A6715"/>
    <w:rsid w:val="002B0DB7"/>
    <w:rsid w:val="002B18EE"/>
    <w:rsid w:val="002B4096"/>
    <w:rsid w:val="002B6D46"/>
    <w:rsid w:val="002C2120"/>
    <w:rsid w:val="002C26A3"/>
    <w:rsid w:val="002D278E"/>
    <w:rsid w:val="002D2982"/>
    <w:rsid w:val="002D5944"/>
    <w:rsid w:val="002D5D13"/>
    <w:rsid w:val="002F3F4E"/>
    <w:rsid w:val="002F646A"/>
    <w:rsid w:val="00300935"/>
    <w:rsid w:val="003040E9"/>
    <w:rsid w:val="003045F0"/>
    <w:rsid w:val="00314B30"/>
    <w:rsid w:val="00316813"/>
    <w:rsid w:val="00316AC0"/>
    <w:rsid w:val="00322AF5"/>
    <w:rsid w:val="00322EC9"/>
    <w:rsid w:val="00324E4D"/>
    <w:rsid w:val="0033210D"/>
    <w:rsid w:val="0033493B"/>
    <w:rsid w:val="00334D93"/>
    <w:rsid w:val="00346B56"/>
    <w:rsid w:val="00351492"/>
    <w:rsid w:val="003525E0"/>
    <w:rsid w:val="00352FAF"/>
    <w:rsid w:val="00353FA9"/>
    <w:rsid w:val="0036102A"/>
    <w:rsid w:val="003655CC"/>
    <w:rsid w:val="00365E49"/>
    <w:rsid w:val="003671A9"/>
    <w:rsid w:val="00375DC8"/>
    <w:rsid w:val="00376077"/>
    <w:rsid w:val="0037797F"/>
    <w:rsid w:val="00385AFF"/>
    <w:rsid w:val="00390B07"/>
    <w:rsid w:val="00390D39"/>
    <w:rsid w:val="0039355F"/>
    <w:rsid w:val="003942DD"/>
    <w:rsid w:val="00394924"/>
    <w:rsid w:val="00394D2D"/>
    <w:rsid w:val="003A2433"/>
    <w:rsid w:val="003A4227"/>
    <w:rsid w:val="003B31F3"/>
    <w:rsid w:val="003B3696"/>
    <w:rsid w:val="003B3B47"/>
    <w:rsid w:val="003B64E0"/>
    <w:rsid w:val="003C0C0B"/>
    <w:rsid w:val="003D2A1A"/>
    <w:rsid w:val="003E15A0"/>
    <w:rsid w:val="003E6FA2"/>
    <w:rsid w:val="003E71D2"/>
    <w:rsid w:val="003F573D"/>
    <w:rsid w:val="0040173C"/>
    <w:rsid w:val="00401C22"/>
    <w:rsid w:val="0040372E"/>
    <w:rsid w:val="00410312"/>
    <w:rsid w:val="00411124"/>
    <w:rsid w:val="0041123B"/>
    <w:rsid w:val="00411AAB"/>
    <w:rsid w:val="00416CE3"/>
    <w:rsid w:val="00417328"/>
    <w:rsid w:val="0042008C"/>
    <w:rsid w:val="004254F1"/>
    <w:rsid w:val="00426EC0"/>
    <w:rsid w:val="00427C58"/>
    <w:rsid w:val="004370D0"/>
    <w:rsid w:val="00441D6B"/>
    <w:rsid w:val="0044330E"/>
    <w:rsid w:val="00444E07"/>
    <w:rsid w:val="004451EB"/>
    <w:rsid w:val="004503EC"/>
    <w:rsid w:val="00450D3A"/>
    <w:rsid w:val="0045334D"/>
    <w:rsid w:val="00460CFD"/>
    <w:rsid w:val="0046298D"/>
    <w:rsid w:val="00462AF5"/>
    <w:rsid w:val="00467AC3"/>
    <w:rsid w:val="00471F54"/>
    <w:rsid w:val="00475782"/>
    <w:rsid w:val="004762CE"/>
    <w:rsid w:val="00480A8A"/>
    <w:rsid w:val="0049185C"/>
    <w:rsid w:val="00492640"/>
    <w:rsid w:val="00497EC0"/>
    <w:rsid w:val="004A0718"/>
    <w:rsid w:val="004A1562"/>
    <w:rsid w:val="004A462F"/>
    <w:rsid w:val="004A6B75"/>
    <w:rsid w:val="004A7987"/>
    <w:rsid w:val="004B052A"/>
    <w:rsid w:val="004B4E1C"/>
    <w:rsid w:val="004B71FA"/>
    <w:rsid w:val="004C02CF"/>
    <w:rsid w:val="004C0EBF"/>
    <w:rsid w:val="004C50EF"/>
    <w:rsid w:val="004D4735"/>
    <w:rsid w:val="004D47B7"/>
    <w:rsid w:val="004D7304"/>
    <w:rsid w:val="004E2E21"/>
    <w:rsid w:val="004E4FB9"/>
    <w:rsid w:val="004E78FA"/>
    <w:rsid w:val="005012B7"/>
    <w:rsid w:val="00505AEC"/>
    <w:rsid w:val="00507B7F"/>
    <w:rsid w:val="0051107D"/>
    <w:rsid w:val="00513F3F"/>
    <w:rsid w:val="005147D4"/>
    <w:rsid w:val="00515910"/>
    <w:rsid w:val="00517B17"/>
    <w:rsid w:val="00520F23"/>
    <w:rsid w:val="00524A66"/>
    <w:rsid w:val="00525141"/>
    <w:rsid w:val="00525483"/>
    <w:rsid w:val="00540D15"/>
    <w:rsid w:val="0054169D"/>
    <w:rsid w:val="00542D4A"/>
    <w:rsid w:val="00542E60"/>
    <w:rsid w:val="00545849"/>
    <w:rsid w:val="00552E18"/>
    <w:rsid w:val="0055487C"/>
    <w:rsid w:val="00554E78"/>
    <w:rsid w:val="00557B32"/>
    <w:rsid w:val="005660A9"/>
    <w:rsid w:val="00566B05"/>
    <w:rsid w:val="005712FC"/>
    <w:rsid w:val="0057277B"/>
    <w:rsid w:val="0058118F"/>
    <w:rsid w:val="005A2F36"/>
    <w:rsid w:val="005A76DB"/>
    <w:rsid w:val="005B13AB"/>
    <w:rsid w:val="005B2B5E"/>
    <w:rsid w:val="005B330A"/>
    <w:rsid w:val="005B4327"/>
    <w:rsid w:val="005C32AB"/>
    <w:rsid w:val="005C6BAB"/>
    <w:rsid w:val="005D1017"/>
    <w:rsid w:val="005D1941"/>
    <w:rsid w:val="005E3B29"/>
    <w:rsid w:val="005F21D2"/>
    <w:rsid w:val="005F3845"/>
    <w:rsid w:val="005F5546"/>
    <w:rsid w:val="00600813"/>
    <w:rsid w:val="0060092A"/>
    <w:rsid w:val="0060170A"/>
    <w:rsid w:val="00611F6E"/>
    <w:rsid w:val="006210C6"/>
    <w:rsid w:val="0062279B"/>
    <w:rsid w:val="00624433"/>
    <w:rsid w:val="006247B5"/>
    <w:rsid w:val="006411EC"/>
    <w:rsid w:val="00671B90"/>
    <w:rsid w:val="006746DB"/>
    <w:rsid w:val="006813FC"/>
    <w:rsid w:val="00681851"/>
    <w:rsid w:val="0068225E"/>
    <w:rsid w:val="00682F76"/>
    <w:rsid w:val="0068328A"/>
    <w:rsid w:val="00683468"/>
    <w:rsid w:val="00685B6C"/>
    <w:rsid w:val="00686DE9"/>
    <w:rsid w:val="00692B00"/>
    <w:rsid w:val="006A0267"/>
    <w:rsid w:val="006A30AF"/>
    <w:rsid w:val="006A372D"/>
    <w:rsid w:val="006A5C4C"/>
    <w:rsid w:val="006C1677"/>
    <w:rsid w:val="006C68C3"/>
    <w:rsid w:val="006C752B"/>
    <w:rsid w:val="006C7A76"/>
    <w:rsid w:val="006D2D3D"/>
    <w:rsid w:val="006D4477"/>
    <w:rsid w:val="006D56BA"/>
    <w:rsid w:val="006D7D7B"/>
    <w:rsid w:val="006E5706"/>
    <w:rsid w:val="006E7601"/>
    <w:rsid w:val="006E7B68"/>
    <w:rsid w:val="006F5A28"/>
    <w:rsid w:val="006F625C"/>
    <w:rsid w:val="006F7463"/>
    <w:rsid w:val="0070092C"/>
    <w:rsid w:val="0070469F"/>
    <w:rsid w:val="00713E5A"/>
    <w:rsid w:val="007156E2"/>
    <w:rsid w:val="00715ACB"/>
    <w:rsid w:val="00726133"/>
    <w:rsid w:val="007331F5"/>
    <w:rsid w:val="00734B48"/>
    <w:rsid w:val="007358F2"/>
    <w:rsid w:val="00740C5E"/>
    <w:rsid w:val="007446FD"/>
    <w:rsid w:val="00745247"/>
    <w:rsid w:val="0075356C"/>
    <w:rsid w:val="00761CE5"/>
    <w:rsid w:val="00767A15"/>
    <w:rsid w:val="00771F0C"/>
    <w:rsid w:val="00785AF7"/>
    <w:rsid w:val="007917AD"/>
    <w:rsid w:val="00792457"/>
    <w:rsid w:val="007A2916"/>
    <w:rsid w:val="007A50E5"/>
    <w:rsid w:val="007B0A0C"/>
    <w:rsid w:val="007B5AF1"/>
    <w:rsid w:val="007B7264"/>
    <w:rsid w:val="007C3397"/>
    <w:rsid w:val="007C71D8"/>
    <w:rsid w:val="007C7FE3"/>
    <w:rsid w:val="007D2285"/>
    <w:rsid w:val="007D3568"/>
    <w:rsid w:val="007D51E7"/>
    <w:rsid w:val="007D523A"/>
    <w:rsid w:val="007D7049"/>
    <w:rsid w:val="007D795A"/>
    <w:rsid w:val="007E176E"/>
    <w:rsid w:val="007E5426"/>
    <w:rsid w:val="007E6FF7"/>
    <w:rsid w:val="007F5F00"/>
    <w:rsid w:val="007F7B3F"/>
    <w:rsid w:val="008035FA"/>
    <w:rsid w:val="008126CB"/>
    <w:rsid w:val="00812F9C"/>
    <w:rsid w:val="00820A59"/>
    <w:rsid w:val="008247A9"/>
    <w:rsid w:val="008347A5"/>
    <w:rsid w:val="00851B59"/>
    <w:rsid w:val="00851C69"/>
    <w:rsid w:val="00855B58"/>
    <w:rsid w:val="00856E9A"/>
    <w:rsid w:val="0085756E"/>
    <w:rsid w:val="008615E5"/>
    <w:rsid w:val="00861B30"/>
    <w:rsid w:val="00867F9A"/>
    <w:rsid w:val="00871B17"/>
    <w:rsid w:val="00877F3B"/>
    <w:rsid w:val="0088028E"/>
    <w:rsid w:val="00880F30"/>
    <w:rsid w:val="00882E7A"/>
    <w:rsid w:val="00884A8D"/>
    <w:rsid w:val="008857C0"/>
    <w:rsid w:val="00887DB8"/>
    <w:rsid w:val="0089256E"/>
    <w:rsid w:val="00894CFE"/>
    <w:rsid w:val="008976B1"/>
    <w:rsid w:val="008A0C21"/>
    <w:rsid w:val="008A2F4F"/>
    <w:rsid w:val="008A657D"/>
    <w:rsid w:val="008C01C7"/>
    <w:rsid w:val="008C59A0"/>
    <w:rsid w:val="008C67BD"/>
    <w:rsid w:val="008C6D49"/>
    <w:rsid w:val="008D114E"/>
    <w:rsid w:val="008D5AD3"/>
    <w:rsid w:val="008D5DCA"/>
    <w:rsid w:val="008D61E4"/>
    <w:rsid w:val="008D6EDE"/>
    <w:rsid w:val="008D7C8D"/>
    <w:rsid w:val="008E281B"/>
    <w:rsid w:val="008E31DB"/>
    <w:rsid w:val="008E3F89"/>
    <w:rsid w:val="008F003F"/>
    <w:rsid w:val="008F039C"/>
    <w:rsid w:val="008F1B16"/>
    <w:rsid w:val="008F5889"/>
    <w:rsid w:val="008F75B7"/>
    <w:rsid w:val="0090367A"/>
    <w:rsid w:val="0091103A"/>
    <w:rsid w:val="0092127B"/>
    <w:rsid w:val="00922487"/>
    <w:rsid w:val="00925157"/>
    <w:rsid w:val="00925934"/>
    <w:rsid w:val="00931C8E"/>
    <w:rsid w:val="009320A2"/>
    <w:rsid w:val="009344AC"/>
    <w:rsid w:val="009410DE"/>
    <w:rsid w:val="00944E57"/>
    <w:rsid w:val="0094539E"/>
    <w:rsid w:val="00946FFF"/>
    <w:rsid w:val="009523D0"/>
    <w:rsid w:val="00960673"/>
    <w:rsid w:val="00974C7F"/>
    <w:rsid w:val="009768BC"/>
    <w:rsid w:val="009849CD"/>
    <w:rsid w:val="00985376"/>
    <w:rsid w:val="00986A9F"/>
    <w:rsid w:val="00987C69"/>
    <w:rsid w:val="009A216A"/>
    <w:rsid w:val="009A2476"/>
    <w:rsid w:val="009A3415"/>
    <w:rsid w:val="009B0E1A"/>
    <w:rsid w:val="009B5CE0"/>
    <w:rsid w:val="009B670C"/>
    <w:rsid w:val="009C0C2F"/>
    <w:rsid w:val="009C207D"/>
    <w:rsid w:val="009D1F37"/>
    <w:rsid w:val="009D3545"/>
    <w:rsid w:val="009D3ED8"/>
    <w:rsid w:val="009D41E5"/>
    <w:rsid w:val="009D5027"/>
    <w:rsid w:val="009F0368"/>
    <w:rsid w:val="009F1866"/>
    <w:rsid w:val="00A02D7F"/>
    <w:rsid w:val="00A04FEC"/>
    <w:rsid w:val="00A05CB6"/>
    <w:rsid w:val="00A0667E"/>
    <w:rsid w:val="00A149FC"/>
    <w:rsid w:val="00A16CB5"/>
    <w:rsid w:val="00A206B3"/>
    <w:rsid w:val="00A23CE4"/>
    <w:rsid w:val="00A267F1"/>
    <w:rsid w:val="00A30A2D"/>
    <w:rsid w:val="00A367FD"/>
    <w:rsid w:val="00A40803"/>
    <w:rsid w:val="00A47189"/>
    <w:rsid w:val="00A5080E"/>
    <w:rsid w:val="00A55EDB"/>
    <w:rsid w:val="00A56B3B"/>
    <w:rsid w:val="00A57ECA"/>
    <w:rsid w:val="00A66000"/>
    <w:rsid w:val="00A663FF"/>
    <w:rsid w:val="00A66E30"/>
    <w:rsid w:val="00A72C60"/>
    <w:rsid w:val="00A733BF"/>
    <w:rsid w:val="00A80D62"/>
    <w:rsid w:val="00A83F5E"/>
    <w:rsid w:val="00A8461A"/>
    <w:rsid w:val="00A846A7"/>
    <w:rsid w:val="00A91C5B"/>
    <w:rsid w:val="00A92CCB"/>
    <w:rsid w:val="00A94311"/>
    <w:rsid w:val="00A960C1"/>
    <w:rsid w:val="00A97069"/>
    <w:rsid w:val="00A97AB3"/>
    <w:rsid w:val="00AA03FC"/>
    <w:rsid w:val="00AB4158"/>
    <w:rsid w:val="00AB6C0B"/>
    <w:rsid w:val="00AC03A6"/>
    <w:rsid w:val="00AC0DDE"/>
    <w:rsid w:val="00AC35EB"/>
    <w:rsid w:val="00AC721B"/>
    <w:rsid w:val="00AD1248"/>
    <w:rsid w:val="00AD273E"/>
    <w:rsid w:val="00AE677C"/>
    <w:rsid w:val="00AF0C7F"/>
    <w:rsid w:val="00AF2159"/>
    <w:rsid w:val="00AF7E71"/>
    <w:rsid w:val="00B040F8"/>
    <w:rsid w:val="00B04345"/>
    <w:rsid w:val="00B07C25"/>
    <w:rsid w:val="00B1002E"/>
    <w:rsid w:val="00B23EBA"/>
    <w:rsid w:val="00B30C48"/>
    <w:rsid w:val="00B30D28"/>
    <w:rsid w:val="00B31D04"/>
    <w:rsid w:val="00B426DD"/>
    <w:rsid w:val="00B45496"/>
    <w:rsid w:val="00B46D01"/>
    <w:rsid w:val="00B52F58"/>
    <w:rsid w:val="00B55F12"/>
    <w:rsid w:val="00B5695D"/>
    <w:rsid w:val="00B5743B"/>
    <w:rsid w:val="00B60889"/>
    <w:rsid w:val="00B726F7"/>
    <w:rsid w:val="00B72D12"/>
    <w:rsid w:val="00B75330"/>
    <w:rsid w:val="00B7769A"/>
    <w:rsid w:val="00B8208D"/>
    <w:rsid w:val="00B92FE0"/>
    <w:rsid w:val="00B9589C"/>
    <w:rsid w:val="00BA0578"/>
    <w:rsid w:val="00BA4B93"/>
    <w:rsid w:val="00BA4D0F"/>
    <w:rsid w:val="00BC6F1F"/>
    <w:rsid w:val="00BD2A1A"/>
    <w:rsid w:val="00BD40FD"/>
    <w:rsid w:val="00BD6060"/>
    <w:rsid w:val="00BD7C36"/>
    <w:rsid w:val="00BE4904"/>
    <w:rsid w:val="00BF6256"/>
    <w:rsid w:val="00C01FE5"/>
    <w:rsid w:val="00C03880"/>
    <w:rsid w:val="00C07EA2"/>
    <w:rsid w:val="00C1346E"/>
    <w:rsid w:val="00C16D7C"/>
    <w:rsid w:val="00C17E12"/>
    <w:rsid w:val="00C214E5"/>
    <w:rsid w:val="00C21DAC"/>
    <w:rsid w:val="00C25DEB"/>
    <w:rsid w:val="00C25F75"/>
    <w:rsid w:val="00C26B65"/>
    <w:rsid w:val="00C27F98"/>
    <w:rsid w:val="00C352F5"/>
    <w:rsid w:val="00C368A6"/>
    <w:rsid w:val="00C425EF"/>
    <w:rsid w:val="00C428E8"/>
    <w:rsid w:val="00C4384A"/>
    <w:rsid w:val="00C45506"/>
    <w:rsid w:val="00C46698"/>
    <w:rsid w:val="00C46A51"/>
    <w:rsid w:val="00C50D3D"/>
    <w:rsid w:val="00C51183"/>
    <w:rsid w:val="00C561C3"/>
    <w:rsid w:val="00C57551"/>
    <w:rsid w:val="00C6234B"/>
    <w:rsid w:val="00C62BCE"/>
    <w:rsid w:val="00C64D95"/>
    <w:rsid w:val="00C66BA5"/>
    <w:rsid w:val="00C66F76"/>
    <w:rsid w:val="00C671E3"/>
    <w:rsid w:val="00C71C35"/>
    <w:rsid w:val="00C72D19"/>
    <w:rsid w:val="00C7654F"/>
    <w:rsid w:val="00C80E8F"/>
    <w:rsid w:val="00C853E2"/>
    <w:rsid w:val="00C90A3A"/>
    <w:rsid w:val="00C9756C"/>
    <w:rsid w:val="00CA2954"/>
    <w:rsid w:val="00CA62A0"/>
    <w:rsid w:val="00CB0451"/>
    <w:rsid w:val="00CB055E"/>
    <w:rsid w:val="00CB525E"/>
    <w:rsid w:val="00CC488D"/>
    <w:rsid w:val="00CD210C"/>
    <w:rsid w:val="00CD3F3B"/>
    <w:rsid w:val="00CD421D"/>
    <w:rsid w:val="00CD664B"/>
    <w:rsid w:val="00CD7D2C"/>
    <w:rsid w:val="00CE3E62"/>
    <w:rsid w:val="00CE5E81"/>
    <w:rsid w:val="00D03F90"/>
    <w:rsid w:val="00D13483"/>
    <w:rsid w:val="00D216B6"/>
    <w:rsid w:val="00D22213"/>
    <w:rsid w:val="00D25388"/>
    <w:rsid w:val="00D30066"/>
    <w:rsid w:val="00D32579"/>
    <w:rsid w:val="00D3392C"/>
    <w:rsid w:val="00D3677A"/>
    <w:rsid w:val="00D4110E"/>
    <w:rsid w:val="00D4716E"/>
    <w:rsid w:val="00D50D94"/>
    <w:rsid w:val="00D51FAC"/>
    <w:rsid w:val="00D5376E"/>
    <w:rsid w:val="00D55E22"/>
    <w:rsid w:val="00D609BB"/>
    <w:rsid w:val="00D62DE7"/>
    <w:rsid w:val="00D64617"/>
    <w:rsid w:val="00D707ED"/>
    <w:rsid w:val="00D70B13"/>
    <w:rsid w:val="00D7181C"/>
    <w:rsid w:val="00D74359"/>
    <w:rsid w:val="00D76BA2"/>
    <w:rsid w:val="00D80BEC"/>
    <w:rsid w:val="00D861E8"/>
    <w:rsid w:val="00D87510"/>
    <w:rsid w:val="00DA1F4E"/>
    <w:rsid w:val="00DA46DE"/>
    <w:rsid w:val="00DA4DBF"/>
    <w:rsid w:val="00DB30E0"/>
    <w:rsid w:val="00DB324B"/>
    <w:rsid w:val="00DB495C"/>
    <w:rsid w:val="00DB7B36"/>
    <w:rsid w:val="00DC2E9C"/>
    <w:rsid w:val="00DD0989"/>
    <w:rsid w:val="00DD6EFC"/>
    <w:rsid w:val="00DF3E0D"/>
    <w:rsid w:val="00DF5A90"/>
    <w:rsid w:val="00DF795B"/>
    <w:rsid w:val="00E03734"/>
    <w:rsid w:val="00E0395F"/>
    <w:rsid w:val="00E074E9"/>
    <w:rsid w:val="00E10E43"/>
    <w:rsid w:val="00E2045C"/>
    <w:rsid w:val="00E22DBF"/>
    <w:rsid w:val="00E2426E"/>
    <w:rsid w:val="00E24395"/>
    <w:rsid w:val="00E2576A"/>
    <w:rsid w:val="00E30134"/>
    <w:rsid w:val="00E306BE"/>
    <w:rsid w:val="00E414BB"/>
    <w:rsid w:val="00E54CA9"/>
    <w:rsid w:val="00E56D95"/>
    <w:rsid w:val="00E56EFC"/>
    <w:rsid w:val="00E60045"/>
    <w:rsid w:val="00E638BB"/>
    <w:rsid w:val="00E65256"/>
    <w:rsid w:val="00E668CA"/>
    <w:rsid w:val="00E742F3"/>
    <w:rsid w:val="00E775FC"/>
    <w:rsid w:val="00E82DBC"/>
    <w:rsid w:val="00E84F88"/>
    <w:rsid w:val="00E858C4"/>
    <w:rsid w:val="00E87493"/>
    <w:rsid w:val="00E97DBE"/>
    <w:rsid w:val="00EA2739"/>
    <w:rsid w:val="00EA2F8B"/>
    <w:rsid w:val="00EA45EF"/>
    <w:rsid w:val="00EA61A3"/>
    <w:rsid w:val="00EA745B"/>
    <w:rsid w:val="00EB1206"/>
    <w:rsid w:val="00EB1D45"/>
    <w:rsid w:val="00EB2AD6"/>
    <w:rsid w:val="00EB4D40"/>
    <w:rsid w:val="00EC2C7E"/>
    <w:rsid w:val="00EC2DD4"/>
    <w:rsid w:val="00EC5101"/>
    <w:rsid w:val="00EE7000"/>
    <w:rsid w:val="00EE751C"/>
    <w:rsid w:val="00EF0D05"/>
    <w:rsid w:val="00EF570E"/>
    <w:rsid w:val="00EF6305"/>
    <w:rsid w:val="00F154D5"/>
    <w:rsid w:val="00F20A85"/>
    <w:rsid w:val="00F21D3A"/>
    <w:rsid w:val="00F26729"/>
    <w:rsid w:val="00F27E40"/>
    <w:rsid w:val="00F27EC2"/>
    <w:rsid w:val="00F320DD"/>
    <w:rsid w:val="00F36676"/>
    <w:rsid w:val="00F374D0"/>
    <w:rsid w:val="00F476F1"/>
    <w:rsid w:val="00F51725"/>
    <w:rsid w:val="00F55FDB"/>
    <w:rsid w:val="00F63AE6"/>
    <w:rsid w:val="00F706D0"/>
    <w:rsid w:val="00F710B0"/>
    <w:rsid w:val="00F72B04"/>
    <w:rsid w:val="00F75107"/>
    <w:rsid w:val="00F80419"/>
    <w:rsid w:val="00F80E8C"/>
    <w:rsid w:val="00F81299"/>
    <w:rsid w:val="00F8236B"/>
    <w:rsid w:val="00F825A5"/>
    <w:rsid w:val="00FA5CF4"/>
    <w:rsid w:val="00FC073D"/>
    <w:rsid w:val="00FC1A3C"/>
    <w:rsid w:val="00FC309B"/>
    <w:rsid w:val="00FC3F52"/>
    <w:rsid w:val="00FC5116"/>
    <w:rsid w:val="00FC5729"/>
    <w:rsid w:val="00FC5CE7"/>
    <w:rsid w:val="00FC6650"/>
    <w:rsid w:val="00FE566C"/>
    <w:rsid w:val="00FE5DB8"/>
    <w:rsid w:val="00FE6EB9"/>
    <w:rsid w:val="00FF0C91"/>
    <w:rsid w:val="00FF1B67"/>
    <w:rsid w:val="00FF1D2F"/>
    <w:rsid w:val="00FF32E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5:docId w15:val="{9DC25402-80B1-4F43-A99C-66CB618544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C45506"/>
    <w:rPr>
      <w:rFonts w:ascii="Times New Roman" w:eastAsia="Times New Roman" w:hAnsi="Times New Roman"/>
      <w:sz w:val="24"/>
      <w:szCs w:val="24"/>
    </w:rPr>
  </w:style>
  <w:style w:type="paragraph" w:styleId="1">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0"/>
    <w:next w:val="a0"/>
    <w:link w:val="10"/>
    <w:qFormat/>
    <w:rsid w:val="00C45506"/>
    <w:pPr>
      <w:keepNext/>
      <w:numPr>
        <w:numId w:val="1"/>
      </w:numPr>
      <w:jc w:val="right"/>
      <w:outlineLvl w:val="0"/>
    </w:pPr>
    <w:rPr>
      <w:iCs/>
    </w:rPr>
  </w:style>
  <w:style w:type="paragraph" w:styleId="2">
    <w:name w:val="heading 2"/>
    <w:aliases w:val="2,22,A,A.B.C.,CHS,Gliederung2,H,H2,H2 Знак,H2-Heading 2,H21,H22,HD2,Header2,Heading 2 Hidden,Heading Indent No L2,Heading2,Level 2 Topic Heading,Major,Numbered text 3,RTC,h2,heading 2,heading2,iz2,l2,list 2,list2,Б2,Заголовок 21,Раздел Знак"/>
    <w:basedOn w:val="a0"/>
    <w:next w:val="a0"/>
    <w:link w:val="20"/>
    <w:qFormat/>
    <w:rsid w:val="00C45506"/>
    <w:pPr>
      <w:keepNext/>
      <w:numPr>
        <w:ilvl w:val="1"/>
        <w:numId w:val="1"/>
      </w:numPr>
      <w:spacing w:before="240" w:after="60"/>
      <w:outlineLvl w:val="1"/>
    </w:pPr>
    <w:rPr>
      <w:rFonts w:ascii="Arial" w:hAnsi="Arial"/>
      <w:b/>
      <w:bCs/>
      <w:i/>
      <w:iCs/>
      <w:sz w:val="28"/>
      <w:szCs w:val="28"/>
    </w:rPr>
  </w:style>
  <w:style w:type="paragraph" w:styleId="3">
    <w:name w:val="heading 3"/>
    <w:aliases w:val="H3,Заголовок новый"/>
    <w:basedOn w:val="a0"/>
    <w:next w:val="a0"/>
    <w:link w:val="30"/>
    <w:uiPriority w:val="99"/>
    <w:qFormat/>
    <w:rsid w:val="00C45506"/>
    <w:pPr>
      <w:keepNext/>
      <w:numPr>
        <w:ilvl w:val="2"/>
        <w:numId w:val="2"/>
      </w:numPr>
      <w:spacing w:before="240" w:after="60"/>
      <w:outlineLvl w:val="2"/>
    </w:pPr>
    <w:rPr>
      <w:rFonts w:ascii="Cambria" w:hAnsi="Cambria"/>
      <w:b/>
      <w:bCs/>
      <w:sz w:val="26"/>
      <w:szCs w:val="26"/>
    </w:rPr>
  </w:style>
  <w:style w:type="paragraph" w:styleId="4">
    <w:name w:val="heading 4"/>
    <w:aliases w:val="H4"/>
    <w:basedOn w:val="a0"/>
    <w:next w:val="a0"/>
    <w:link w:val="40"/>
    <w:qFormat/>
    <w:rsid w:val="00C45506"/>
    <w:pPr>
      <w:keepNext/>
      <w:numPr>
        <w:ilvl w:val="3"/>
        <w:numId w:val="2"/>
      </w:numPr>
      <w:spacing w:before="240" w:after="60"/>
      <w:outlineLvl w:val="3"/>
    </w:pPr>
    <w:rPr>
      <w:rFonts w:eastAsia="Arial Unicode MS"/>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aliases w:val="Document Header1 Знак,H1 Знак1,H1 Знак Знак,Headi... Знак,Heading 1iz Знак,Б1 Знак,Б11 Знак,Введение... Знак,Заголовок параграфа (1.) Знак,h1 Знак,В1 Знак"/>
    <w:link w:val="1"/>
    <w:rsid w:val="00C45506"/>
    <w:rPr>
      <w:rFonts w:ascii="Times New Roman" w:eastAsia="Times New Roman" w:hAnsi="Times New Roman"/>
      <w:iCs/>
      <w:sz w:val="24"/>
      <w:szCs w:val="24"/>
    </w:rPr>
  </w:style>
  <w:style w:type="character" w:customStyle="1" w:styleId="20">
    <w:name w:val="Заголовок 2 Знак"/>
    <w:aliases w:val="2 Знак,22 Знак,A Знак,A.B.C. Знак,CHS Знак,Gliederung2 Знак,H Знак,H2 Знак1,H2 Знак Знак,H2-Heading 2 Знак,H21 Знак,H22 Знак,HD2 Знак,Header2 Знак,Heading 2 Hidden Знак,Heading Indent No L2 Знак,Heading2 Знак,Level 2 Topic Heading Знак"/>
    <w:link w:val="2"/>
    <w:rsid w:val="00C45506"/>
    <w:rPr>
      <w:rFonts w:ascii="Arial" w:eastAsia="Times New Roman" w:hAnsi="Arial"/>
      <w:b/>
      <w:bCs/>
      <w:i/>
      <w:iCs/>
      <w:sz w:val="28"/>
      <w:szCs w:val="28"/>
    </w:rPr>
  </w:style>
  <w:style w:type="character" w:customStyle="1" w:styleId="30">
    <w:name w:val="Заголовок 3 Знак"/>
    <w:aliases w:val="H3 Знак,Заголовок новый Знак"/>
    <w:link w:val="3"/>
    <w:uiPriority w:val="99"/>
    <w:rsid w:val="00C45506"/>
    <w:rPr>
      <w:rFonts w:ascii="Cambria" w:eastAsia="Times New Roman" w:hAnsi="Cambria"/>
      <w:b/>
      <w:bCs/>
      <w:sz w:val="26"/>
      <w:szCs w:val="26"/>
    </w:rPr>
  </w:style>
  <w:style w:type="character" w:customStyle="1" w:styleId="40">
    <w:name w:val="Заголовок 4 Знак"/>
    <w:aliases w:val="H4 Знак"/>
    <w:link w:val="4"/>
    <w:rsid w:val="00C45506"/>
    <w:rPr>
      <w:rFonts w:ascii="Times New Roman" w:eastAsia="Arial Unicode MS" w:hAnsi="Times New Roman"/>
      <w:b/>
      <w:bCs/>
      <w:sz w:val="28"/>
      <w:szCs w:val="28"/>
    </w:rPr>
  </w:style>
  <w:style w:type="paragraph" w:styleId="a4">
    <w:name w:val="Normal (Web)"/>
    <w:aliases w:val="Обычный (Web),Обычный (веб) Знак Знак,Обычный (Web) Знак Знак Знак"/>
    <w:basedOn w:val="a0"/>
    <w:link w:val="a5"/>
    <w:autoRedefine/>
    <w:unhideWhenUsed/>
    <w:qFormat/>
    <w:rsid w:val="00734B48"/>
    <w:pPr>
      <w:tabs>
        <w:tab w:val="left" w:pos="0"/>
      </w:tabs>
      <w:spacing w:after="120" w:line="276" w:lineRule="auto"/>
      <w:ind w:firstLine="709"/>
      <w:contextualSpacing/>
      <w:jc w:val="center"/>
    </w:pPr>
    <w:rPr>
      <w:rFonts w:eastAsia="Calibri"/>
      <w:b/>
      <w:lang w:eastAsia="en-US"/>
    </w:rPr>
  </w:style>
  <w:style w:type="character" w:customStyle="1" w:styleId="a6">
    <w:name w:val="Верхний колонтитул Знак"/>
    <w:aliases w:val="Heder Знак,Titul Знак,Верхний колонтитул1 Знак,Верхний колонтитул2 Знак,Верхний колонтитул3 Знак,Верхний колонтитул4 Знак,Верхний колонтитул11 Знак,Верхний колонтитул21 Знак,Верхний колонтитул31 Знак,Верхний колонтитул41 Знак"/>
    <w:link w:val="a7"/>
    <w:uiPriority w:val="99"/>
    <w:semiHidden/>
    <w:locked/>
    <w:rsid w:val="00C45506"/>
    <w:rPr>
      <w:rFonts w:ascii="Courier New" w:hAnsi="Courier New" w:cs="Courier New"/>
    </w:rPr>
  </w:style>
  <w:style w:type="paragraph" w:styleId="a7">
    <w:name w:val="header"/>
    <w:aliases w:val="Heder,Titul,Верхний колонтитул1,Верхний колонтитул2,Верхний колонтитул3,Верхний колонтитул4,Верхний колонтитул11,Верхний колонтитул21,Верхний колонтитул31,Верхний колонтитул41,Верхний колонтитул12,Верхний колонтитул22,ВерхКолонтитул"/>
    <w:basedOn w:val="a0"/>
    <w:link w:val="a6"/>
    <w:uiPriority w:val="99"/>
    <w:semiHidden/>
    <w:unhideWhenUsed/>
    <w:rsid w:val="00C45506"/>
    <w:pPr>
      <w:tabs>
        <w:tab w:val="center" w:pos="4153"/>
        <w:tab w:val="right" w:pos="8306"/>
      </w:tabs>
    </w:pPr>
    <w:rPr>
      <w:rFonts w:ascii="Courier New" w:eastAsia="Calibri" w:hAnsi="Courier New"/>
      <w:sz w:val="20"/>
      <w:szCs w:val="20"/>
    </w:rPr>
  </w:style>
  <w:style w:type="character" w:customStyle="1" w:styleId="11">
    <w:name w:val="Верхний колонтитул Знак1"/>
    <w:uiPriority w:val="99"/>
    <w:semiHidden/>
    <w:rsid w:val="00C45506"/>
    <w:rPr>
      <w:rFonts w:ascii="Times New Roman" w:eastAsia="Times New Roman" w:hAnsi="Times New Roman" w:cs="Times New Roman"/>
      <w:sz w:val="24"/>
      <w:szCs w:val="24"/>
      <w:lang w:eastAsia="ru-RU"/>
    </w:rPr>
  </w:style>
  <w:style w:type="character" w:customStyle="1" w:styleId="12">
    <w:name w:val="Основной текст Знак1"/>
    <w:aliases w:val="Основной текст Знак Знак Знак"/>
    <w:link w:val="a8"/>
    <w:uiPriority w:val="99"/>
    <w:semiHidden/>
    <w:locked/>
    <w:rsid w:val="00C45506"/>
    <w:rPr>
      <w:sz w:val="24"/>
      <w:szCs w:val="24"/>
    </w:rPr>
  </w:style>
  <w:style w:type="paragraph" w:styleId="a8">
    <w:name w:val="Body Text"/>
    <w:aliases w:val="Основной текст Знак Знак"/>
    <w:basedOn w:val="a0"/>
    <w:link w:val="12"/>
    <w:uiPriority w:val="99"/>
    <w:semiHidden/>
    <w:unhideWhenUsed/>
    <w:rsid w:val="00C45506"/>
    <w:pPr>
      <w:spacing w:after="120"/>
    </w:pPr>
    <w:rPr>
      <w:rFonts w:ascii="Calibri" w:eastAsia="Calibri" w:hAnsi="Calibri"/>
    </w:rPr>
  </w:style>
  <w:style w:type="character" w:customStyle="1" w:styleId="a9">
    <w:name w:val="Основной текст Знак"/>
    <w:uiPriority w:val="99"/>
    <w:semiHidden/>
    <w:rsid w:val="00C45506"/>
    <w:rPr>
      <w:rFonts w:ascii="Times New Roman" w:eastAsia="Times New Roman" w:hAnsi="Times New Roman" w:cs="Times New Roman"/>
      <w:sz w:val="24"/>
      <w:szCs w:val="24"/>
      <w:lang w:eastAsia="ru-RU"/>
    </w:rPr>
  </w:style>
  <w:style w:type="character" w:customStyle="1" w:styleId="13">
    <w:name w:val="Основной текст с отступом Знак1"/>
    <w:aliases w:val="текст Знак,Основной текст с отступом Знак1 Знак Знак,Основной текст с отступом Знак1 Знак Знак Знак Знак,Основной текст с отступом Знак Знак Знак Знак Знак Знак Знак"/>
    <w:link w:val="aa"/>
    <w:locked/>
    <w:rsid w:val="00C45506"/>
    <w:rPr>
      <w:color w:val="000000"/>
      <w:sz w:val="24"/>
      <w:szCs w:val="24"/>
    </w:rPr>
  </w:style>
  <w:style w:type="paragraph" w:styleId="aa">
    <w:name w:val="Body Text Indent"/>
    <w:aliases w:val="текст,Основной текст с отступом Знак1 Знак,Основной текст с отступом Знак1 Знак Знак Знак,Основной текст с отступом Знак Знак Знак Знак Знак Знак"/>
    <w:basedOn w:val="a0"/>
    <w:link w:val="13"/>
    <w:unhideWhenUsed/>
    <w:rsid w:val="00C45506"/>
    <w:pPr>
      <w:ind w:firstLine="720"/>
      <w:jc w:val="both"/>
    </w:pPr>
    <w:rPr>
      <w:rFonts w:ascii="Calibri" w:eastAsia="Calibri" w:hAnsi="Calibri"/>
      <w:color w:val="000000"/>
    </w:rPr>
  </w:style>
  <w:style w:type="character" w:customStyle="1" w:styleId="ab">
    <w:name w:val="Основной текст с отступом Знак"/>
    <w:uiPriority w:val="99"/>
    <w:semiHidden/>
    <w:rsid w:val="00C45506"/>
    <w:rPr>
      <w:rFonts w:ascii="Times New Roman" w:eastAsia="Times New Roman" w:hAnsi="Times New Roman" w:cs="Times New Roman"/>
      <w:sz w:val="24"/>
      <w:szCs w:val="24"/>
      <w:lang w:eastAsia="ru-RU"/>
    </w:rPr>
  </w:style>
  <w:style w:type="character" w:customStyle="1" w:styleId="21">
    <w:name w:val="Основной текст с отступом 2 Знак1"/>
    <w:aliases w:val="Знак Знак"/>
    <w:link w:val="22"/>
    <w:semiHidden/>
    <w:locked/>
    <w:rsid w:val="00C45506"/>
    <w:rPr>
      <w:sz w:val="24"/>
      <w:szCs w:val="24"/>
    </w:rPr>
  </w:style>
  <w:style w:type="paragraph" w:styleId="22">
    <w:name w:val="Body Text Indent 2"/>
    <w:aliases w:val="Знак"/>
    <w:basedOn w:val="a0"/>
    <w:link w:val="21"/>
    <w:semiHidden/>
    <w:unhideWhenUsed/>
    <w:rsid w:val="00C45506"/>
    <w:pPr>
      <w:tabs>
        <w:tab w:val="num" w:pos="360"/>
      </w:tabs>
      <w:spacing w:after="160" w:line="240" w:lineRule="exact"/>
    </w:pPr>
    <w:rPr>
      <w:rFonts w:ascii="Calibri" w:eastAsia="Calibri" w:hAnsi="Calibri"/>
    </w:rPr>
  </w:style>
  <w:style w:type="character" w:customStyle="1" w:styleId="23">
    <w:name w:val="Основной текст с отступом 2 Знак"/>
    <w:uiPriority w:val="99"/>
    <w:semiHidden/>
    <w:rsid w:val="00C45506"/>
    <w:rPr>
      <w:rFonts w:ascii="Times New Roman" w:eastAsia="Times New Roman" w:hAnsi="Times New Roman" w:cs="Times New Roman"/>
      <w:sz w:val="24"/>
      <w:szCs w:val="24"/>
      <w:lang w:eastAsia="ru-RU"/>
    </w:rPr>
  </w:style>
  <w:style w:type="paragraph" w:customStyle="1" w:styleId="a">
    <w:name w:val="Пункт"/>
    <w:basedOn w:val="a0"/>
    <w:rsid w:val="00C45506"/>
    <w:pPr>
      <w:numPr>
        <w:ilvl w:val="2"/>
        <w:numId w:val="1"/>
      </w:numPr>
      <w:snapToGrid w:val="0"/>
      <w:spacing w:line="360" w:lineRule="auto"/>
      <w:jc w:val="both"/>
    </w:pPr>
    <w:rPr>
      <w:sz w:val="28"/>
      <w:szCs w:val="28"/>
    </w:rPr>
  </w:style>
  <w:style w:type="paragraph" w:customStyle="1" w:styleId="Times12">
    <w:name w:val="Times 12"/>
    <w:basedOn w:val="a0"/>
    <w:rsid w:val="00C45506"/>
    <w:pPr>
      <w:overflowPunct w:val="0"/>
      <w:autoSpaceDE w:val="0"/>
      <w:autoSpaceDN w:val="0"/>
      <w:adjustRightInd w:val="0"/>
      <w:ind w:firstLine="567"/>
      <w:jc w:val="both"/>
    </w:pPr>
    <w:rPr>
      <w:bCs/>
      <w:szCs w:val="22"/>
    </w:rPr>
  </w:style>
  <w:style w:type="paragraph" w:customStyle="1" w:styleId="ac">
    <w:name w:val="Пункт б/н"/>
    <w:basedOn w:val="a0"/>
    <w:rsid w:val="00C45506"/>
    <w:pPr>
      <w:tabs>
        <w:tab w:val="left" w:pos="1134"/>
      </w:tabs>
      <w:snapToGrid w:val="0"/>
      <w:spacing w:line="360" w:lineRule="auto"/>
      <w:ind w:firstLine="567"/>
      <w:jc w:val="both"/>
    </w:pPr>
    <w:rPr>
      <w:bCs/>
      <w:sz w:val="22"/>
      <w:szCs w:val="22"/>
    </w:rPr>
  </w:style>
  <w:style w:type="paragraph" w:customStyle="1" w:styleId="31">
    <w:name w:val="заголовок 3"/>
    <w:basedOn w:val="a0"/>
    <w:next w:val="a0"/>
    <w:uiPriority w:val="99"/>
    <w:rsid w:val="00C45506"/>
    <w:pPr>
      <w:keepNext/>
      <w:widowControl w:val="0"/>
      <w:autoSpaceDE w:val="0"/>
      <w:autoSpaceDN w:val="0"/>
    </w:pPr>
    <w:rPr>
      <w:sz w:val="20"/>
    </w:rPr>
  </w:style>
  <w:style w:type="character" w:styleId="ad">
    <w:name w:val="footnote reference"/>
    <w:semiHidden/>
    <w:unhideWhenUsed/>
    <w:rsid w:val="00C45506"/>
    <w:rPr>
      <w:vertAlign w:val="superscript"/>
    </w:rPr>
  </w:style>
  <w:style w:type="paragraph" w:styleId="ae">
    <w:name w:val="Balloon Text"/>
    <w:basedOn w:val="a0"/>
    <w:link w:val="af"/>
    <w:uiPriority w:val="99"/>
    <w:semiHidden/>
    <w:unhideWhenUsed/>
    <w:rsid w:val="00CD421D"/>
    <w:rPr>
      <w:rFonts w:ascii="Tahoma" w:hAnsi="Tahoma"/>
      <w:sz w:val="16"/>
      <w:szCs w:val="16"/>
    </w:rPr>
  </w:style>
  <w:style w:type="character" w:customStyle="1" w:styleId="af">
    <w:name w:val="Текст выноски Знак"/>
    <w:link w:val="ae"/>
    <w:uiPriority w:val="99"/>
    <w:semiHidden/>
    <w:rsid w:val="00CD421D"/>
    <w:rPr>
      <w:rFonts w:ascii="Tahoma" w:eastAsia="Times New Roman" w:hAnsi="Tahoma" w:cs="Tahoma"/>
      <w:sz w:val="16"/>
      <w:szCs w:val="16"/>
    </w:rPr>
  </w:style>
  <w:style w:type="paragraph" w:customStyle="1" w:styleId="14">
    <w:name w:val="Абзац списка1"/>
    <w:basedOn w:val="a0"/>
    <w:rsid w:val="00A40803"/>
    <w:pPr>
      <w:ind w:left="720"/>
      <w:contextualSpacing/>
    </w:pPr>
    <w:rPr>
      <w:rFonts w:eastAsia="Calibri"/>
      <w:sz w:val="20"/>
      <w:szCs w:val="20"/>
    </w:rPr>
  </w:style>
  <w:style w:type="paragraph" w:styleId="32">
    <w:name w:val="Body Text 3"/>
    <w:basedOn w:val="a0"/>
    <w:link w:val="33"/>
    <w:uiPriority w:val="99"/>
    <w:unhideWhenUsed/>
    <w:rsid w:val="00104F8D"/>
    <w:pPr>
      <w:spacing w:after="120"/>
    </w:pPr>
    <w:rPr>
      <w:sz w:val="16"/>
      <w:szCs w:val="16"/>
    </w:rPr>
  </w:style>
  <w:style w:type="character" w:customStyle="1" w:styleId="33">
    <w:name w:val="Основной текст 3 Знак"/>
    <w:link w:val="32"/>
    <w:uiPriority w:val="99"/>
    <w:rsid w:val="00104F8D"/>
    <w:rPr>
      <w:rFonts w:ascii="Times New Roman" w:eastAsia="Times New Roman" w:hAnsi="Times New Roman"/>
      <w:sz w:val="16"/>
      <w:szCs w:val="16"/>
    </w:rPr>
  </w:style>
  <w:style w:type="paragraph" w:customStyle="1" w:styleId="BodyText211">
    <w:name w:val="Body Text 211"/>
    <w:basedOn w:val="a0"/>
    <w:rsid w:val="00FF1D2F"/>
    <w:pPr>
      <w:suppressAutoHyphens/>
      <w:spacing w:before="120" w:after="120"/>
      <w:ind w:firstLine="680"/>
      <w:jc w:val="both"/>
    </w:pPr>
    <w:rPr>
      <w:rFonts w:eastAsia="Calibri"/>
      <w:szCs w:val="20"/>
      <w:lang w:eastAsia="ar-SA"/>
    </w:rPr>
  </w:style>
  <w:style w:type="paragraph" w:styleId="34">
    <w:name w:val="Body Text Indent 3"/>
    <w:basedOn w:val="a0"/>
    <w:link w:val="35"/>
    <w:rsid w:val="00FF1D2F"/>
    <w:pPr>
      <w:suppressAutoHyphens/>
      <w:spacing w:after="120"/>
      <w:ind w:left="283"/>
    </w:pPr>
    <w:rPr>
      <w:rFonts w:eastAsia="Calibri"/>
      <w:sz w:val="16"/>
      <w:szCs w:val="16"/>
      <w:lang w:eastAsia="ar-SA"/>
    </w:rPr>
  </w:style>
  <w:style w:type="character" w:customStyle="1" w:styleId="35">
    <w:name w:val="Основной текст с отступом 3 Знак"/>
    <w:link w:val="34"/>
    <w:rsid w:val="00FF1D2F"/>
    <w:rPr>
      <w:rFonts w:ascii="Times New Roman" w:hAnsi="Times New Roman"/>
      <w:sz w:val="16"/>
      <w:szCs w:val="16"/>
      <w:lang w:eastAsia="ar-SA"/>
    </w:rPr>
  </w:style>
  <w:style w:type="character" w:customStyle="1" w:styleId="a5">
    <w:name w:val="Обычный (веб) Знак"/>
    <w:aliases w:val="Обычный (Web) Знак,Обычный (веб) Знак Знак Знак,Обычный (Web) Знак Знак Знак Знак"/>
    <w:link w:val="a4"/>
    <w:locked/>
    <w:rsid w:val="00FF1D2F"/>
    <w:rPr>
      <w:rFonts w:ascii="Times New Roman" w:hAnsi="Times New Roman"/>
      <w:b/>
      <w:sz w:val="24"/>
      <w:szCs w:val="24"/>
      <w:lang w:eastAsia="en-US"/>
    </w:rPr>
  </w:style>
  <w:style w:type="paragraph" w:customStyle="1" w:styleId="BodyTextIndent21">
    <w:name w:val="Body Text Indent 21"/>
    <w:basedOn w:val="a0"/>
    <w:rsid w:val="007F7B3F"/>
    <w:pPr>
      <w:tabs>
        <w:tab w:val="left" w:pos="709"/>
      </w:tabs>
      <w:suppressAutoHyphens/>
      <w:spacing w:before="120" w:after="120"/>
      <w:ind w:left="709" w:hanging="709"/>
      <w:jc w:val="both"/>
    </w:pPr>
    <w:rPr>
      <w:rFonts w:eastAsia="Calibri"/>
      <w:szCs w:val="20"/>
      <w:lang w:eastAsia="ar-SA"/>
    </w:rPr>
  </w:style>
  <w:style w:type="paragraph" w:customStyle="1" w:styleId="FR1">
    <w:name w:val="FR1"/>
    <w:uiPriority w:val="99"/>
    <w:rsid w:val="001F46B9"/>
    <w:pPr>
      <w:widowControl w:val="0"/>
      <w:spacing w:line="280" w:lineRule="auto"/>
      <w:ind w:firstLine="700"/>
      <w:jc w:val="both"/>
    </w:pPr>
    <w:rPr>
      <w:rFonts w:ascii="Courier New" w:eastAsia="Times New Roman" w:hAnsi="Courier New"/>
    </w:rPr>
  </w:style>
  <w:style w:type="table" w:styleId="af0">
    <w:name w:val="Table Grid"/>
    <w:basedOn w:val="a2"/>
    <w:uiPriority w:val="59"/>
    <w:rsid w:val="002A671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1">
    <w:name w:val="annotation reference"/>
    <w:uiPriority w:val="99"/>
    <w:semiHidden/>
    <w:unhideWhenUsed/>
    <w:rsid w:val="0054169D"/>
    <w:rPr>
      <w:sz w:val="16"/>
      <w:szCs w:val="16"/>
    </w:rPr>
  </w:style>
  <w:style w:type="paragraph" w:styleId="af2">
    <w:name w:val="List Paragraph"/>
    <w:basedOn w:val="a0"/>
    <w:uiPriority w:val="99"/>
    <w:qFormat/>
    <w:rsid w:val="003671A9"/>
    <w:pPr>
      <w:ind w:left="708"/>
    </w:pPr>
  </w:style>
  <w:style w:type="paragraph" w:customStyle="1" w:styleId="15">
    <w:name w:val="Абзац списка1"/>
    <w:basedOn w:val="a0"/>
    <w:uiPriority w:val="34"/>
    <w:qFormat/>
    <w:rsid w:val="003671A9"/>
    <w:pPr>
      <w:spacing w:after="200" w:line="276" w:lineRule="auto"/>
      <w:ind w:left="720"/>
      <w:contextualSpacing/>
    </w:pPr>
    <w:rPr>
      <w:rFonts w:ascii="Calibri" w:eastAsia="Calibri" w:hAnsi="Calibri"/>
      <w:sz w:val="22"/>
      <w:szCs w:val="22"/>
      <w:lang w:eastAsia="en-US"/>
    </w:rPr>
  </w:style>
  <w:style w:type="character" w:styleId="af3">
    <w:name w:val="Hyperlink"/>
    <w:rsid w:val="003671A9"/>
    <w:rPr>
      <w:color w:val="0000FF"/>
      <w:u w:val="single"/>
    </w:rPr>
  </w:style>
  <w:style w:type="paragraph" w:customStyle="1" w:styleId="24">
    <w:name w:val="овной текст с отступом 2"/>
    <w:basedOn w:val="a0"/>
    <w:rsid w:val="00D4110E"/>
    <w:pPr>
      <w:spacing w:before="120" w:after="120"/>
      <w:ind w:left="709" w:hanging="709"/>
      <w:jc w:val="both"/>
    </w:pPr>
    <w:rPr>
      <w:rFonts w:eastAsia="Calibri"/>
    </w:rPr>
  </w:style>
  <w:style w:type="paragraph" w:styleId="af4">
    <w:name w:val="annotation text"/>
    <w:basedOn w:val="a0"/>
    <w:link w:val="af5"/>
    <w:uiPriority w:val="99"/>
    <w:semiHidden/>
    <w:unhideWhenUsed/>
    <w:rsid w:val="007A50E5"/>
    <w:rPr>
      <w:sz w:val="20"/>
      <w:szCs w:val="20"/>
    </w:rPr>
  </w:style>
  <w:style w:type="character" w:customStyle="1" w:styleId="af5">
    <w:name w:val="Текст примечания Знак"/>
    <w:link w:val="af4"/>
    <w:uiPriority w:val="99"/>
    <w:semiHidden/>
    <w:rsid w:val="007A50E5"/>
    <w:rPr>
      <w:rFonts w:ascii="Times New Roman" w:eastAsia="Times New Roman" w:hAnsi="Times New Roman"/>
    </w:rPr>
  </w:style>
  <w:style w:type="paragraph" w:customStyle="1" w:styleId="110">
    <w:name w:val="Абзац списка11"/>
    <w:basedOn w:val="a0"/>
    <w:uiPriority w:val="99"/>
    <w:rsid w:val="00F26729"/>
    <w:pPr>
      <w:spacing w:after="200" w:line="276" w:lineRule="auto"/>
      <w:ind w:left="720"/>
    </w:pPr>
    <w:rPr>
      <w:rFonts w:ascii="Calibri" w:eastAsia="Calibri" w:hAnsi="Calibri" w:cs="Calibri"/>
      <w:sz w:val="22"/>
      <w:szCs w:val="22"/>
      <w:lang w:eastAsia="en-US"/>
    </w:rPr>
  </w:style>
  <w:style w:type="character" w:styleId="af6">
    <w:name w:val="Emphasis"/>
    <w:qFormat/>
    <w:rsid w:val="00CD664B"/>
    <w:rPr>
      <w:i/>
      <w:iCs/>
    </w:rPr>
  </w:style>
  <w:style w:type="paragraph" w:customStyle="1" w:styleId="25">
    <w:name w:val="Абзац списка2"/>
    <w:basedOn w:val="a0"/>
    <w:rsid w:val="004451EB"/>
    <w:pPr>
      <w:ind w:left="708"/>
    </w:pPr>
    <w:rPr>
      <w:rFonts w:eastAsia="Calibri"/>
    </w:rPr>
  </w:style>
  <w:style w:type="paragraph" w:styleId="af7">
    <w:name w:val="Plain Text"/>
    <w:basedOn w:val="a0"/>
    <w:link w:val="af8"/>
    <w:uiPriority w:val="99"/>
    <w:unhideWhenUsed/>
    <w:rsid w:val="004B4E1C"/>
    <w:rPr>
      <w:rFonts w:ascii="Calibri" w:eastAsia="Calibri" w:hAnsi="Calibri"/>
      <w:sz w:val="22"/>
      <w:szCs w:val="21"/>
      <w:lang w:eastAsia="en-US"/>
    </w:rPr>
  </w:style>
  <w:style w:type="character" w:customStyle="1" w:styleId="af8">
    <w:name w:val="Текст Знак"/>
    <w:basedOn w:val="a1"/>
    <w:link w:val="af7"/>
    <w:uiPriority w:val="99"/>
    <w:rsid w:val="004B4E1C"/>
    <w:rPr>
      <w:sz w:val="22"/>
      <w:szCs w:val="21"/>
      <w:lang w:eastAsia="en-US"/>
    </w:rPr>
  </w:style>
  <w:style w:type="paragraph" w:styleId="af9">
    <w:name w:val="Revision"/>
    <w:hidden/>
    <w:uiPriority w:val="99"/>
    <w:semiHidden/>
    <w:rsid w:val="001737B9"/>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9855350">
      <w:bodyDiv w:val="1"/>
      <w:marLeft w:val="0"/>
      <w:marRight w:val="0"/>
      <w:marTop w:val="0"/>
      <w:marBottom w:val="0"/>
      <w:divBdr>
        <w:top w:val="none" w:sz="0" w:space="0" w:color="auto"/>
        <w:left w:val="none" w:sz="0" w:space="0" w:color="auto"/>
        <w:bottom w:val="none" w:sz="0" w:space="0" w:color="auto"/>
        <w:right w:val="none" w:sz="0" w:space="0" w:color="auto"/>
      </w:divBdr>
    </w:div>
    <w:div w:id="529607274">
      <w:bodyDiv w:val="1"/>
      <w:marLeft w:val="0"/>
      <w:marRight w:val="0"/>
      <w:marTop w:val="0"/>
      <w:marBottom w:val="0"/>
      <w:divBdr>
        <w:top w:val="none" w:sz="0" w:space="0" w:color="auto"/>
        <w:left w:val="none" w:sz="0" w:space="0" w:color="auto"/>
        <w:bottom w:val="none" w:sz="0" w:space="0" w:color="auto"/>
        <w:right w:val="none" w:sz="0" w:space="0" w:color="auto"/>
      </w:divBdr>
    </w:div>
    <w:div w:id="573322757">
      <w:bodyDiv w:val="1"/>
      <w:marLeft w:val="0"/>
      <w:marRight w:val="0"/>
      <w:marTop w:val="0"/>
      <w:marBottom w:val="0"/>
      <w:divBdr>
        <w:top w:val="none" w:sz="0" w:space="0" w:color="auto"/>
        <w:left w:val="none" w:sz="0" w:space="0" w:color="auto"/>
        <w:bottom w:val="none" w:sz="0" w:space="0" w:color="auto"/>
        <w:right w:val="none" w:sz="0" w:space="0" w:color="auto"/>
      </w:divBdr>
    </w:div>
    <w:div w:id="1537237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mailto:LASergeeva@Atomenergoprom.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LASergeeva@Atomenergoprom.ru"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0E53EBC-2C4A-4F76-8201-E5F1E70A4E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33</Pages>
  <Words>15172</Words>
  <Characters>86484</Characters>
  <Application>Microsoft Office Word</Application>
  <DocSecurity>0</DocSecurity>
  <Lines>720</Lines>
  <Paragraphs>202</Paragraphs>
  <ScaleCrop>false</ScaleCrop>
  <HeadingPairs>
    <vt:vector size="2" baseType="variant">
      <vt:variant>
        <vt:lpstr>Название</vt:lpstr>
      </vt:variant>
      <vt:variant>
        <vt:i4>1</vt:i4>
      </vt:variant>
    </vt:vector>
  </HeadingPairs>
  <TitlesOfParts>
    <vt:vector size="1" baseType="lpstr">
      <vt:lpstr>ДОГОВОР ИЗГОТОВЛЕНИЯ И ПОСТАВКИ №_________</vt:lpstr>
    </vt:vector>
  </TitlesOfParts>
  <Company>KTZ</Company>
  <LinksUpToDate>false</LinksUpToDate>
  <CharactersWithSpaces>101454</CharactersWithSpaces>
  <SharedDoc>false</SharedDoc>
  <HLinks>
    <vt:vector size="30" baseType="variant">
      <vt:variant>
        <vt:i4>5832805</vt:i4>
      </vt:variant>
      <vt:variant>
        <vt:i4>12</vt:i4>
      </vt:variant>
      <vt:variant>
        <vt:i4>0</vt:i4>
      </vt:variant>
      <vt:variant>
        <vt:i4>5</vt:i4>
      </vt:variant>
      <vt:variant>
        <vt:lpwstr>mailto:VAVarlamov@Atomenergoprom.ru</vt:lpwstr>
      </vt:variant>
      <vt:variant>
        <vt:lpwstr/>
      </vt:variant>
      <vt:variant>
        <vt:i4>5832805</vt:i4>
      </vt:variant>
      <vt:variant>
        <vt:i4>9</vt:i4>
      </vt:variant>
      <vt:variant>
        <vt:i4>0</vt:i4>
      </vt:variant>
      <vt:variant>
        <vt:i4>5</vt:i4>
      </vt:variant>
      <vt:variant>
        <vt:lpwstr>mailto:VAVarlamov@Atomenergoprom.ru</vt:lpwstr>
      </vt:variant>
      <vt:variant>
        <vt:lpwstr/>
      </vt:variant>
      <vt:variant>
        <vt:i4>5242959</vt:i4>
      </vt:variant>
      <vt:variant>
        <vt:i4>6</vt:i4>
      </vt:variant>
      <vt:variant>
        <vt:i4>0</vt:i4>
      </vt:variant>
      <vt:variant>
        <vt:i4>5</vt:i4>
      </vt:variant>
      <vt:variant>
        <vt:lpwstr>http://www.fitchratings.com/</vt:lpwstr>
      </vt:variant>
      <vt:variant>
        <vt:lpwstr/>
      </vt:variant>
      <vt:variant>
        <vt:i4>4063270</vt:i4>
      </vt:variant>
      <vt:variant>
        <vt:i4>3</vt:i4>
      </vt:variant>
      <vt:variant>
        <vt:i4>0</vt:i4>
      </vt:variant>
      <vt:variant>
        <vt:i4>5</vt:i4>
      </vt:variant>
      <vt:variant>
        <vt:lpwstr>http://www.moodys.com/</vt:lpwstr>
      </vt:variant>
      <vt:variant>
        <vt:lpwstr/>
      </vt:variant>
      <vt:variant>
        <vt:i4>5832787</vt:i4>
      </vt:variant>
      <vt:variant>
        <vt:i4>0</vt:i4>
      </vt:variant>
      <vt:variant>
        <vt:i4>0</vt:i4>
      </vt:variant>
      <vt:variant>
        <vt:i4>5</vt:i4>
      </vt:variant>
      <vt:variant>
        <vt:lpwstr>http://www.standartandpoors.com/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ИЗГОТОВЛЕНИЯ И ПОСТАВКИ №_________</dc:title>
  <dc:creator>sc9</dc:creator>
  <cp:lastModifiedBy>Полещук Дмитрий Сергеевич</cp:lastModifiedBy>
  <cp:revision>6</cp:revision>
  <cp:lastPrinted>2013-10-16T12:46:00Z</cp:lastPrinted>
  <dcterms:created xsi:type="dcterms:W3CDTF">2015-06-22T11:33:00Z</dcterms:created>
  <dcterms:modified xsi:type="dcterms:W3CDTF">2015-06-22T13:12:00Z</dcterms:modified>
</cp:coreProperties>
</file>